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33" w:rsidRPr="0067273B" w:rsidRDefault="00FF2D33" w:rsidP="00FF2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3B">
        <w:rPr>
          <w:rFonts w:ascii="Times New Roman" w:hAnsi="Times New Roman" w:cs="Times New Roman"/>
          <w:b/>
          <w:sz w:val="24"/>
          <w:szCs w:val="24"/>
        </w:rPr>
        <w:t>REGULAMENTUL OFICIAL AL CAMPANIEI</w:t>
      </w:r>
    </w:p>
    <w:p w:rsidR="00E02D0D" w:rsidRPr="009E59F0" w:rsidRDefault="00E02D0D" w:rsidP="00E02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F0">
        <w:rPr>
          <w:rFonts w:ascii="Times New Roman" w:hAnsi="Times New Roman" w:cs="Times New Roman"/>
          <w:b/>
          <w:sz w:val="24"/>
          <w:szCs w:val="24"/>
        </w:rPr>
        <w:t>“</w:t>
      </w:r>
      <w:r w:rsidRPr="009E59F0">
        <w:rPr>
          <w:rFonts w:ascii="Times New Roman" w:hAnsi="Times New Roman" w:cs="Times New Roman"/>
          <w:b/>
          <w:sz w:val="24"/>
          <w:szCs w:val="24"/>
          <w:lang w:val="ro-RO"/>
        </w:rPr>
        <w:t>Meet with a poem</w:t>
      </w:r>
      <w:r w:rsidRPr="009E59F0">
        <w:rPr>
          <w:rFonts w:ascii="Times New Roman" w:hAnsi="Times New Roman" w:cs="Times New Roman"/>
          <w:b/>
          <w:sz w:val="24"/>
          <w:szCs w:val="24"/>
        </w:rPr>
        <w:t>”</w:t>
      </w:r>
    </w:p>
    <w:p w:rsidR="00FF2D33" w:rsidRPr="0067273B" w:rsidRDefault="00FF2D33" w:rsidP="00FF2D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D33" w:rsidRPr="0067273B" w:rsidRDefault="00FF2D33" w:rsidP="00FF2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3B">
        <w:rPr>
          <w:rFonts w:ascii="Times New Roman" w:hAnsi="Times New Roman" w:cs="Times New Roman"/>
          <w:b/>
          <w:sz w:val="24"/>
          <w:szCs w:val="24"/>
        </w:rPr>
        <w:t xml:space="preserve">SECȚIUNEA 1. ORGANIZATORUL CAMPANIEI </w:t>
      </w:r>
    </w:p>
    <w:p w:rsidR="00FF2D33" w:rsidRPr="00E02D0D" w:rsidRDefault="00F84E14" w:rsidP="00E02D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23D">
        <w:rPr>
          <w:rFonts w:ascii="Times New Roman" w:hAnsi="Times New Roman" w:cs="Times New Roman"/>
          <w:sz w:val="24"/>
          <w:szCs w:val="24"/>
          <w:lang w:val="ro-RO"/>
        </w:rPr>
        <w:t xml:space="preserve">Campania </w:t>
      </w:r>
      <w:r w:rsidR="00E02D0D" w:rsidRPr="009E59F0">
        <w:rPr>
          <w:rFonts w:ascii="Times New Roman" w:hAnsi="Times New Roman" w:cs="Times New Roman"/>
          <w:b/>
          <w:sz w:val="24"/>
          <w:szCs w:val="24"/>
        </w:rPr>
        <w:t>“</w:t>
      </w:r>
      <w:r w:rsidR="00E02D0D" w:rsidRPr="009E59F0">
        <w:rPr>
          <w:rFonts w:ascii="Times New Roman" w:hAnsi="Times New Roman" w:cs="Times New Roman"/>
          <w:b/>
          <w:sz w:val="24"/>
          <w:szCs w:val="24"/>
          <w:lang w:val="ro-RO"/>
        </w:rPr>
        <w:t>Meet with a poem</w:t>
      </w:r>
      <w:r w:rsidR="00E02D0D" w:rsidRPr="009E59F0">
        <w:rPr>
          <w:rFonts w:ascii="Times New Roman" w:hAnsi="Times New Roman" w:cs="Times New Roman"/>
          <w:b/>
          <w:sz w:val="24"/>
          <w:szCs w:val="24"/>
        </w:rPr>
        <w:t>”</w:t>
      </w:r>
      <w:r w:rsidR="00FF2D33" w:rsidRPr="0067273B">
        <w:rPr>
          <w:rFonts w:ascii="Times New Roman" w:hAnsi="Times New Roman" w:cs="Times New Roman"/>
          <w:sz w:val="24"/>
          <w:szCs w:val="24"/>
          <w:lang w:val="ro-RO"/>
        </w:rPr>
        <w:t>(denumită în continuare ”Campania”) este organizată de</w:t>
      </w:r>
      <w:r w:rsidR="005B12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123D" w:rsidRPr="005B123D">
        <w:rPr>
          <w:rFonts w:ascii="Times New Roman" w:hAnsi="Times New Roman" w:cs="Times New Roman"/>
          <w:sz w:val="24"/>
          <w:szCs w:val="24"/>
          <w:lang w:val="ro-RO"/>
        </w:rPr>
        <w:t>Societatea AVANTI UNION S.R.L., cu sediul social în Bucures</w:t>
      </w:r>
      <w:r w:rsidR="00E02D0D">
        <w:rPr>
          <w:rFonts w:ascii="Times New Roman" w:hAnsi="Times New Roman" w:cs="Times New Roman"/>
          <w:sz w:val="24"/>
          <w:szCs w:val="24"/>
          <w:lang w:val="ro-RO"/>
        </w:rPr>
        <w:t>ti, Str. Alecu Mateevici nr. 4</w:t>
      </w:r>
      <w:r w:rsidR="005B123D" w:rsidRPr="005B123D">
        <w:rPr>
          <w:rFonts w:ascii="Times New Roman" w:hAnsi="Times New Roman" w:cs="Times New Roman"/>
          <w:sz w:val="24"/>
          <w:szCs w:val="24"/>
          <w:lang w:val="ro-RO"/>
        </w:rPr>
        <w:t>camera 1, Sector 2, înregistrata la Registrul Comertului sub nr. J40/7829/2011, CUI RO28701573</w:t>
      </w:r>
      <w:r w:rsidR="00FF2D33" w:rsidRPr="0067273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B12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F2D33" w:rsidRPr="0067273B">
        <w:rPr>
          <w:rFonts w:ascii="Times New Roman" w:hAnsi="Times New Roman" w:cs="Times New Roman"/>
          <w:sz w:val="24"/>
          <w:szCs w:val="24"/>
          <w:lang w:val="ro-RO"/>
        </w:rPr>
        <w:t>denumit în continuare “Organizator”.</w:t>
      </w:r>
    </w:p>
    <w:p w:rsidR="00FF2D33" w:rsidRPr="00FA560A" w:rsidRDefault="00FF2D33" w:rsidP="00FF2D33">
      <w:pPr>
        <w:pStyle w:val="BodyText"/>
        <w:spacing w:before="180"/>
        <w:ind w:left="100" w:right="11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</w:pPr>
      <w:r w:rsidRPr="0067273B">
        <w:rPr>
          <w:rFonts w:ascii="Times New Roman" w:hAnsi="Times New Roman" w:cs="Times New Roman"/>
          <w:sz w:val="24"/>
          <w:szCs w:val="24"/>
          <w:lang w:val="ro-RO"/>
        </w:rPr>
        <w:t>Campania și activitățile legate și / sau implicate de aplicarea și / sau dispozițiilor prezentului Regulament se derulează și vor fi îndeplinite de către</w:t>
      </w:r>
      <w:r w:rsidR="005B123D">
        <w:rPr>
          <w:rFonts w:ascii="Times New Roman" w:hAnsi="Times New Roman" w:cs="Times New Roman"/>
          <w:sz w:val="24"/>
          <w:szCs w:val="24"/>
          <w:lang w:val="ro-RO"/>
        </w:rPr>
        <w:t xml:space="preserve"> Avanti Union </w:t>
      </w:r>
      <w:r w:rsidRPr="0067273B">
        <w:rPr>
          <w:rFonts w:ascii="Times New Roman" w:hAnsi="Times New Roman" w:cs="Times New Roman"/>
          <w:sz w:val="24"/>
          <w:szCs w:val="24"/>
          <w:lang w:val="ro-RO"/>
        </w:rPr>
        <w:t>SRL (denumită în continuare și „Organizatorul”) având sediul</w:t>
      </w:r>
      <w:r w:rsidR="005B123D" w:rsidRPr="005B123D">
        <w:rPr>
          <w:rFonts w:ascii="Times New Roman" w:hAnsi="Times New Roman" w:cs="Times New Roman"/>
          <w:sz w:val="24"/>
          <w:szCs w:val="24"/>
          <w:lang w:val="ro-RO"/>
        </w:rPr>
        <w:t xml:space="preserve"> social în Bucuresti, Str. Alecu Mateevici nr. 4, camera 1, Sector 2, înregistrata la Registrul Comertului sub nr. J40/7829/2011, CUI RO28701573</w:t>
      </w:r>
      <w:r w:rsidRPr="0067273B">
        <w:rPr>
          <w:rFonts w:ascii="Times New Roman" w:hAnsi="Times New Roman" w:cs="Times New Roman"/>
          <w:sz w:val="24"/>
          <w:szCs w:val="24"/>
          <w:lang w:val="ro-RO"/>
        </w:rPr>
        <w:t>, acesta desfășurând activități legate de regulamentul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7273B">
        <w:rPr>
          <w:rFonts w:ascii="Times New Roman" w:hAnsi="Times New Roman" w:cs="Times New Roman"/>
          <w:sz w:val="24"/>
          <w:szCs w:val="24"/>
          <w:lang w:val="ro-RO"/>
        </w:rPr>
        <w:t xml:space="preserve">Campaniei, gestionarea și integrarea canalelor Campaniei, colectarea și prelucrarea datelor cu caracter personal ale participanților la Campanie și contactarea câștigătorilor. Tuturor participanţilor le sunt garantate drepturile în conformitate cu </w:t>
      </w:r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cu</w:t>
      </w:r>
      <w:r w:rsidRPr="00FC2014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 w:bidi="en-GB"/>
        </w:rPr>
        <w:t xml:space="preserve">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Regulamentul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(UE) 2016/679 al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Parlamentului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European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și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al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Consiliului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din 27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aprilie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2016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privind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protecția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persoanelor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fizice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în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ceea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ce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privește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prelucrarea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datelor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cu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caracter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personal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și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privind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libera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circulație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a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acestor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date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și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de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abrogare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a </w:t>
      </w:r>
      <w:proofErr w:type="spellStart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Directivei</w:t>
      </w:r>
      <w:proofErr w:type="spellEnd"/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95/46/CE</w:t>
      </w:r>
      <w:r w:rsidRPr="00FC201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 w:bidi="en-GB"/>
        </w:rPr>
        <w:t xml:space="preserve"> </w:t>
      </w:r>
      <w:r w:rsidRPr="00FC2014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("GDPR").</w:t>
      </w:r>
    </w:p>
    <w:p w:rsidR="00FF2D33" w:rsidRDefault="00FF2D33" w:rsidP="00FF2D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273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F2D33" w:rsidRDefault="00FF2D33" w:rsidP="00FF2D33">
      <w:pPr>
        <w:pStyle w:val="Heading2"/>
        <w:spacing w:before="155"/>
        <w:jc w:val="both"/>
        <w:rPr>
          <w:b w:val="0"/>
        </w:rPr>
      </w:pPr>
      <w:proofErr w:type="spellStart"/>
      <w:r w:rsidRPr="008C442C">
        <w:t>Vă</w:t>
      </w:r>
      <w:proofErr w:type="spellEnd"/>
      <w:r w:rsidRPr="008C442C">
        <w:t xml:space="preserve"> </w:t>
      </w:r>
      <w:proofErr w:type="spellStart"/>
      <w:r w:rsidRPr="008C442C">
        <w:t>informăm</w:t>
      </w:r>
      <w:proofErr w:type="spellEnd"/>
      <w:r w:rsidRPr="008C442C">
        <w:t xml:space="preserve"> </w:t>
      </w:r>
      <w:proofErr w:type="spellStart"/>
      <w:r w:rsidRPr="008C442C">
        <w:t>că</w:t>
      </w:r>
      <w:proofErr w:type="spellEnd"/>
      <w:r w:rsidRPr="008C442C">
        <w:t xml:space="preserve"> </w:t>
      </w:r>
      <w:proofErr w:type="spellStart"/>
      <w:r w:rsidRPr="008C442C">
        <w:t>datele</w:t>
      </w:r>
      <w:proofErr w:type="spellEnd"/>
      <w:r w:rsidRPr="008C442C">
        <w:t xml:space="preserve"> </w:t>
      </w:r>
      <w:proofErr w:type="spellStart"/>
      <w:r w:rsidRPr="008C442C">
        <w:t>dvs</w:t>
      </w:r>
      <w:proofErr w:type="spellEnd"/>
      <w:r w:rsidRPr="008C442C">
        <w:t xml:space="preserve">. </w:t>
      </w:r>
      <w:proofErr w:type="spellStart"/>
      <w:r w:rsidRPr="008C442C">
        <w:t>sunt</w:t>
      </w:r>
      <w:proofErr w:type="spellEnd"/>
      <w:r w:rsidRPr="008C442C">
        <w:t xml:space="preserve"> </w:t>
      </w:r>
      <w:proofErr w:type="spellStart"/>
      <w:r w:rsidRPr="008C442C">
        <w:t>prelucrate</w:t>
      </w:r>
      <w:proofErr w:type="spellEnd"/>
      <w:r w:rsidRPr="008C442C">
        <w:t xml:space="preserve"> de </w:t>
      </w:r>
      <w:proofErr w:type="spellStart"/>
      <w:r w:rsidRPr="008C442C">
        <w:t>următorii</w:t>
      </w:r>
      <w:proofErr w:type="spellEnd"/>
      <w:r w:rsidRPr="008C442C">
        <w:t xml:space="preserve"> </w:t>
      </w:r>
      <w:proofErr w:type="spellStart"/>
      <w:r w:rsidRPr="008C442C">
        <w:t>operatori</w:t>
      </w:r>
      <w:proofErr w:type="spellEnd"/>
      <w:r w:rsidRPr="008C442C">
        <w:t xml:space="preserve"> </w:t>
      </w:r>
      <w:proofErr w:type="spellStart"/>
      <w:r w:rsidRPr="008C442C">
        <w:t>asociați</w:t>
      </w:r>
      <w:proofErr w:type="spellEnd"/>
      <w:r w:rsidRPr="008C442C">
        <w:rPr>
          <w:b w:val="0"/>
        </w:rPr>
        <w:t>:</w:t>
      </w:r>
    </w:p>
    <w:p w:rsidR="00F966B3" w:rsidRPr="008C442C" w:rsidRDefault="00F966B3" w:rsidP="00FF2D33">
      <w:pPr>
        <w:pStyle w:val="Heading2"/>
        <w:spacing w:before="155"/>
        <w:jc w:val="both"/>
        <w:rPr>
          <w:b w:val="0"/>
        </w:rPr>
      </w:pPr>
    </w:p>
    <w:p w:rsidR="00FF2D33" w:rsidRPr="00FA560A" w:rsidRDefault="00FF2D33" w:rsidP="00FF2D33">
      <w:pPr>
        <w:spacing w:line="288" w:lineRule="auto"/>
        <w:ind w:left="100" w:righ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60A">
        <w:rPr>
          <w:rFonts w:ascii="Times New Roman" w:hAnsi="Times New Roman" w:cs="Times New Roman"/>
          <w:i/>
          <w:sz w:val="24"/>
          <w:szCs w:val="24"/>
        </w:rPr>
        <w:t xml:space="preserve">City Cafeteria S.R.L, cu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sediul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Bd.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Pache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Protopopescu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nr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. 51,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etaj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2, camera 5,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biroul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nr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. 6, sector 2,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București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număr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ordine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Registrul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Comerțului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București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J40/14947/2007, CUI 22223917,</w:t>
      </w:r>
    </w:p>
    <w:p w:rsidR="00FF2D33" w:rsidRPr="00FA560A" w:rsidRDefault="00FF2D33" w:rsidP="00FF2D33">
      <w:pPr>
        <w:spacing w:before="1" w:line="288" w:lineRule="auto"/>
        <w:ind w:left="100" w:righ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60A">
        <w:rPr>
          <w:rFonts w:ascii="Times New Roman" w:hAnsi="Times New Roman" w:cs="Times New Roman"/>
          <w:i/>
          <w:sz w:val="24"/>
          <w:szCs w:val="24"/>
        </w:rPr>
        <w:t xml:space="preserve">Trotter Grill S.R.L., cu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sediul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Bd.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Pache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Protopopescu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nr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. 51,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etaj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2, camera 5,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biroul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nr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. 3, sector 2,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București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număr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ordine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Registrul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Comerțului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București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J40/18216/2008, CUI 24656909,</w:t>
      </w:r>
    </w:p>
    <w:p w:rsidR="00FF2D33" w:rsidRPr="00FA560A" w:rsidRDefault="00FF2D33" w:rsidP="00FF2D33">
      <w:pPr>
        <w:spacing w:line="288" w:lineRule="auto"/>
        <w:ind w:left="100" w:right="1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60A">
        <w:rPr>
          <w:rFonts w:ascii="Times New Roman" w:hAnsi="Times New Roman" w:cs="Times New Roman"/>
          <w:i/>
          <w:sz w:val="24"/>
          <w:szCs w:val="24"/>
        </w:rPr>
        <w:t xml:space="preserve">Hospitality Brands S.R.L., cu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sediul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Bd.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Pache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Protopopescu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nr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. 51,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etaj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2, camera 5,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biroul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nr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>.</w:t>
      </w:r>
      <w:r w:rsidRPr="00FA560A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FA560A">
        <w:rPr>
          <w:rFonts w:ascii="Times New Roman" w:hAnsi="Times New Roman" w:cs="Times New Roman"/>
          <w:i/>
          <w:sz w:val="24"/>
          <w:szCs w:val="24"/>
        </w:rPr>
        <w:t>1,</w:t>
      </w:r>
      <w:r w:rsidRPr="00FA560A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FA560A">
        <w:rPr>
          <w:rFonts w:ascii="Times New Roman" w:hAnsi="Times New Roman" w:cs="Times New Roman"/>
          <w:i/>
          <w:sz w:val="24"/>
          <w:szCs w:val="24"/>
        </w:rPr>
        <w:t>sector</w:t>
      </w:r>
      <w:r w:rsidRPr="00FA560A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FA560A">
        <w:rPr>
          <w:rFonts w:ascii="Times New Roman" w:hAnsi="Times New Roman" w:cs="Times New Roman"/>
          <w:i/>
          <w:sz w:val="24"/>
          <w:szCs w:val="24"/>
        </w:rPr>
        <w:t>2,</w:t>
      </w:r>
      <w:r w:rsidRPr="00FA560A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București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>,</w:t>
      </w:r>
      <w:r w:rsidRPr="00FA560A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număr</w:t>
      </w:r>
      <w:proofErr w:type="spellEnd"/>
      <w:r w:rsidRPr="00FA560A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FA560A">
        <w:rPr>
          <w:rFonts w:ascii="Times New Roman" w:hAnsi="Times New Roman" w:cs="Times New Roman"/>
          <w:i/>
          <w:sz w:val="24"/>
          <w:szCs w:val="24"/>
        </w:rPr>
        <w:t>de</w:t>
      </w:r>
      <w:r w:rsidRPr="00FA560A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ordine</w:t>
      </w:r>
      <w:proofErr w:type="spellEnd"/>
      <w:r w:rsidRPr="00FA560A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FA560A">
        <w:rPr>
          <w:rFonts w:ascii="Times New Roman" w:hAnsi="Times New Roman" w:cs="Times New Roman"/>
          <w:i/>
          <w:sz w:val="24"/>
          <w:szCs w:val="24"/>
        </w:rPr>
        <w:t>la</w:t>
      </w:r>
      <w:r w:rsidRPr="00FA560A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Registrul</w:t>
      </w:r>
      <w:proofErr w:type="spellEnd"/>
      <w:r w:rsidRPr="00FA560A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Comerțului</w:t>
      </w:r>
      <w:proofErr w:type="spellEnd"/>
      <w:r w:rsidRPr="00FA560A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București</w:t>
      </w:r>
      <w:proofErr w:type="spellEnd"/>
      <w:r w:rsidRPr="00FA560A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FA560A">
        <w:rPr>
          <w:rFonts w:ascii="Times New Roman" w:hAnsi="Times New Roman" w:cs="Times New Roman"/>
          <w:i/>
          <w:sz w:val="24"/>
          <w:szCs w:val="24"/>
        </w:rPr>
        <w:t>J40/4212/2017,</w:t>
      </w:r>
      <w:r w:rsidRPr="00FA560A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FA560A">
        <w:rPr>
          <w:rFonts w:ascii="Times New Roman" w:hAnsi="Times New Roman" w:cs="Times New Roman"/>
          <w:i/>
          <w:sz w:val="24"/>
          <w:szCs w:val="24"/>
        </w:rPr>
        <w:t>CUI 37290302,</w:t>
      </w:r>
    </w:p>
    <w:p w:rsidR="00FF2D33" w:rsidRPr="008C442C" w:rsidRDefault="00FF2D33" w:rsidP="00FF2D33">
      <w:pPr>
        <w:spacing w:line="288" w:lineRule="auto"/>
        <w:ind w:left="100" w:right="1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Operatorii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fac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parte din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grupul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City Grill care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cuprinde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următoarele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restaurante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: City Grill, Trattoria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Buongiorno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Pescăruș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, Caru` cu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bere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, Hanu` lui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Manuc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 xml:space="preserve">, Hanu` </w:t>
      </w:r>
      <w:proofErr w:type="spellStart"/>
      <w:r w:rsidRPr="00FA560A">
        <w:rPr>
          <w:rFonts w:ascii="Times New Roman" w:hAnsi="Times New Roman" w:cs="Times New Roman"/>
          <w:i/>
          <w:sz w:val="24"/>
          <w:szCs w:val="24"/>
        </w:rPr>
        <w:t>Berarilor</w:t>
      </w:r>
      <w:proofErr w:type="spellEnd"/>
      <w:r w:rsidRPr="00FA560A">
        <w:rPr>
          <w:rFonts w:ascii="Times New Roman" w:hAnsi="Times New Roman" w:cs="Times New Roman"/>
          <w:i/>
          <w:sz w:val="24"/>
          <w:szCs w:val="24"/>
        </w:rPr>
        <w:t>,</w:t>
      </w:r>
      <w:r w:rsidR="00F84E14">
        <w:rPr>
          <w:rFonts w:ascii="Times New Roman" w:hAnsi="Times New Roman" w:cs="Times New Roman"/>
          <w:i/>
          <w:sz w:val="24"/>
          <w:szCs w:val="24"/>
        </w:rPr>
        <w:t xml:space="preserve"> Becker </w:t>
      </w:r>
      <w:proofErr w:type="spellStart"/>
      <w:r w:rsidR="00F84E14">
        <w:rPr>
          <w:rFonts w:ascii="Times New Roman" w:hAnsi="Times New Roman" w:cs="Times New Roman"/>
          <w:i/>
          <w:sz w:val="24"/>
          <w:szCs w:val="24"/>
        </w:rPr>
        <w:t>Brau</w:t>
      </w:r>
      <w:proofErr w:type="spellEnd"/>
      <w:r w:rsidR="00F84E14">
        <w:rPr>
          <w:rFonts w:ascii="Times New Roman" w:hAnsi="Times New Roman" w:cs="Times New Roman"/>
          <w:i/>
          <w:sz w:val="24"/>
          <w:szCs w:val="24"/>
        </w:rPr>
        <w:t>,</w:t>
      </w:r>
      <w:r w:rsidRPr="00FA560A">
        <w:rPr>
          <w:rFonts w:ascii="Times New Roman" w:hAnsi="Times New Roman" w:cs="Times New Roman"/>
          <w:i/>
          <w:sz w:val="24"/>
          <w:szCs w:val="24"/>
        </w:rPr>
        <w:t xml:space="preserve"> City Cafe (“</w:t>
      </w:r>
      <w:proofErr w:type="spellStart"/>
      <w:r w:rsidRPr="00FA560A">
        <w:rPr>
          <w:rFonts w:ascii="Times New Roman" w:hAnsi="Times New Roman" w:cs="Times New Roman"/>
          <w:b/>
          <w:i/>
          <w:sz w:val="24"/>
          <w:szCs w:val="24"/>
        </w:rPr>
        <w:t>Grupul</w:t>
      </w:r>
      <w:proofErr w:type="spellEnd"/>
      <w:r w:rsidRPr="00FA560A">
        <w:rPr>
          <w:rFonts w:ascii="Times New Roman" w:hAnsi="Times New Roman" w:cs="Times New Roman"/>
          <w:b/>
          <w:i/>
          <w:sz w:val="24"/>
          <w:szCs w:val="24"/>
        </w:rPr>
        <w:t xml:space="preserve"> City Grill</w:t>
      </w:r>
      <w:r w:rsidRPr="00FA560A">
        <w:rPr>
          <w:rFonts w:ascii="Times New Roman" w:hAnsi="Times New Roman" w:cs="Times New Roman"/>
          <w:i/>
          <w:sz w:val="24"/>
          <w:szCs w:val="24"/>
        </w:rPr>
        <w:t>”).</w:t>
      </w:r>
    </w:p>
    <w:p w:rsidR="00FF2D33" w:rsidRPr="008C442C" w:rsidRDefault="00FF2D33" w:rsidP="00FF2D33">
      <w:pPr>
        <w:spacing w:line="288" w:lineRule="auto"/>
        <w:ind w:left="100" w:right="11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442C">
        <w:rPr>
          <w:rFonts w:ascii="Times New Roman" w:hAnsi="Times New Roman" w:cs="Times New Roman"/>
          <w:b/>
          <w:i/>
          <w:sz w:val="24"/>
          <w:szCs w:val="24"/>
        </w:rPr>
        <w:t>Scopul</w:t>
      </w:r>
      <w:proofErr w:type="spellEnd"/>
      <w:r w:rsidRPr="008C442C">
        <w:rPr>
          <w:rFonts w:ascii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Pr="008C442C">
        <w:rPr>
          <w:rFonts w:ascii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b/>
          <w:i/>
          <w:sz w:val="24"/>
          <w:szCs w:val="24"/>
        </w:rPr>
        <w:t>temeiul</w:t>
      </w:r>
      <w:proofErr w:type="spellEnd"/>
      <w:r w:rsidRPr="008C442C">
        <w:rPr>
          <w:rFonts w:ascii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b/>
          <w:i/>
          <w:sz w:val="24"/>
          <w:szCs w:val="24"/>
        </w:rPr>
        <w:t>prelucrării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>:</w:t>
      </w:r>
      <w:r w:rsidRPr="008C442C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Prelucrarea</w:t>
      </w:r>
      <w:proofErr w:type="spellEnd"/>
      <w:r w:rsidRPr="008C442C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datelor</w:t>
      </w:r>
      <w:proofErr w:type="spellEnd"/>
      <w:r w:rsidRPr="008C442C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dvs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>.</w:t>
      </w:r>
      <w:r w:rsidRPr="008C442C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personale</w:t>
      </w:r>
      <w:proofErr w:type="spellEnd"/>
      <w:r w:rsidRPr="008C442C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are</w:t>
      </w:r>
      <w:r w:rsidRPr="008C442C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drept</w:t>
      </w:r>
      <w:proofErr w:type="spellEnd"/>
      <w:r w:rsidRPr="008C442C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scop</w:t>
      </w:r>
      <w:proofErr w:type="spellEnd"/>
      <w:r w:rsidRPr="008C442C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8C442C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temei</w:t>
      </w:r>
      <w:proofErr w:type="spellEnd"/>
      <w:r w:rsidRPr="00A43D21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proofErr w:type="gramStart"/>
      <w:r w:rsidRPr="00A43D21">
        <w:rPr>
          <w:rFonts w:ascii="Times New Roman" w:hAnsi="Times New Roman" w:cs="Times New Roman"/>
          <w:i/>
          <w:sz w:val="24"/>
          <w:szCs w:val="24"/>
        </w:rPr>
        <w:t xml:space="preserve">principal 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desfășurarea</w:t>
      </w:r>
      <w:proofErr w:type="spellEnd"/>
      <w:proofErr w:type="gram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activității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promoți</w:t>
      </w:r>
      <w:r w:rsidR="00F84E14">
        <w:rPr>
          <w:rFonts w:ascii="Times New Roman" w:hAnsi="Times New Roman" w:cs="Times New Roman"/>
          <w:i/>
          <w:sz w:val="24"/>
          <w:szCs w:val="24"/>
        </w:rPr>
        <w:t>onale</w:t>
      </w:r>
      <w:proofErr w:type="spellEnd"/>
      <w:r w:rsidR="00F84E14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="00F84E14">
        <w:rPr>
          <w:rFonts w:ascii="Times New Roman" w:hAnsi="Times New Roman" w:cs="Times New Roman"/>
          <w:i/>
          <w:sz w:val="24"/>
          <w:szCs w:val="24"/>
        </w:rPr>
        <w:t>campania“</w:t>
      </w:r>
      <w:r w:rsidR="00DA3128">
        <w:rPr>
          <w:b/>
          <w:bCs/>
          <w:i/>
          <w:iCs/>
        </w:rPr>
        <w:t>Lunea</w:t>
      </w:r>
      <w:proofErr w:type="spellEnd"/>
      <w:r w:rsidR="00DA3128">
        <w:rPr>
          <w:b/>
          <w:bCs/>
          <w:i/>
          <w:iCs/>
        </w:rPr>
        <w:t xml:space="preserve"> e </w:t>
      </w:r>
      <w:proofErr w:type="spellStart"/>
      <w:r w:rsidR="00DA3128">
        <w:rPr>
          <w:b/>
          <w:bCs/>
          <w:i/>
          <w:iCs/>
        </w:rPr>
        <w:t>cea</w:t>
      </w:r>
      <w:proofErr w:type="spellEnd"/>
      <w:r w:rsidR="00DA3128">
        <w:rPr>
          <w:b/>
          <w:bCs/>
          <w:i/>
          <w:iCs/>
        </w:rPr>
        <w:t xml:space="preserve"> </w:t>
      </w:r>
      <w:proofErr w:type="spellStart"/>
      <w:r w:rsidR="00DA3128">
        <w:rPr>
          <w:b/>
          <w:bCs/>
          <w:i/>
          <w:iCs/>
        </w:rPr>
        <w:t>mai</w:t>
      </w:r>
      <w:proofErr w:type="spellEnd"/>
      <w:r w:rsidR="00DA3128">
        <w:rPr>
          <w:b/>
          <w:bCs/>
          <w:i/>
          <w:iCs/>
        </w:rPr>
        <w:t xml:space="preserve"> </w:t>
      </w:r>
      <w:proofErr w:type="spellStart"/>
      <w:r w:rsidR="00DA3128">
        <w:rPr>
          <w:b/>
          <w:bCs/>
          <w:i/>
          <w:iCs/>
        </w:rPr>
        <w:t>inspirata</w:t>
      </w:r>
      <w:proofErr w:type="spellEnd"/>
      <w:r w:rsidR="00DA3128">
        <w:rPr>
          <w:b/>
          <w:bCs/>
          <w:i/>
          <w:iCs/>
        </w:rPr>
        <w:t xml:space="preserve"> </w:t>
      </w:r>
      <w:proofErr w:type="spellStart"/>
      <w:r w:rsidR="00DA3128">
        <w:rPr>
          <w:b/>
          <w:bCs/>
          <w:i/>
          <w:iCs/>
        </w:rPr>
        <w:t>zi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are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loc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restaurant</w:t>
      </w:r>
      <w:r w:rsidR="00B54D30">
        <w:rPr>
          <w:rFonts w:ascii="Times New Roman" w:hAnsi="Times New Roman" w:cs="Times New Roman"/>
          <w:i/>
          <w:sz w:val="24"/>
          <w:szCs w:val="24"/>
        </w:rPr>
        <w:t>ul</w:t>
      </w:r>
      <w:proofErr w:type="spellEnd"/>
      <w:r w:rsidR="007A45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B5C">
        <w:rPr>
          <w:rFonts w:ascii="Times New Roman" w:hAnsi="Times New Roman" w:cs="Times New Roman"/>
          <w:i/>
          <w:sz w:val="24"/>
          <w:szCs w:val="24"/>
        </w:rPr>
        <w:t>City Grill Prim</w:t>
      </w:r>
      <w:r w:rsidR="003B4B5C"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proofErr w:type="spellStart"/>
      <w:r w:rsidR="003B4B5C">
        <w:rPr>
          <w:rFonts w:ascii="Times New Roman" w:hAnsi="Times New Roman" w:cs="Times New Roman"/>
          <w:i/>
          <w:sz w:val="24"/>
          <w:szCs w:val="24"/>
        </w:rPr>
        <w:t>verii</w:t>
      </w:r>
      <w:proofErr w:type="spellEnd"/>
      <w:r w:rsidR="003B4B5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B4B5C">
        <w:rPr>
          <w:rFonts w:ascii="Times New Roman" w:hAnsi="Times New Roman" w:cs="Times New Roman"/>
          <w:i/>
          <w:sz w:val="24"/>
          <w:szCs w:val="24"/>
        </w:rPr>
        <w:t>situat</w:t>
      </w:r>
      <w:proofErr w:type="spellEnd"/>
      <w:r w:rsidR="003B4B5C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3B4B5C" w:rsidRPr="003B4B5C">
        <w:rPr>
          <w:rFonts w:ascii="Times New Roman" w:hAnsi="Times New Roman" w:cs="Times New Roman"/>
          <w:i/>
          <w:sz w:val="24"/>
          <w:szCs w:val="24"/>
        </w:rPr>
        <w:t>Bulevardul</w:t>
      </w:r>
      <w:proofErr w:type="spellEnd"/>
      <w:r w:rsidR="003B4B5C" w:rsidRPr="003B4B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4B5C" w:rsidRPr="003B4B5C">
        <w:rPr>
          <w:rFonts w:ascii="Times New Roman" w:hAnsi="Times New Roman" w:cs="Times New Roman"/>
          <w:i/>
          <w:sz w:val="24"/>
          <w:szCs w:val="24"/>
        </w:rPr>
        <w:t>Primăverii</w:t>
      </w:r>
      <w:proofErr w:type="spellEnd"/>
      <w:r w:rsidR="003B4B5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3, </w:t>
      </w:r>
      <w:proofErr w:type="spellStart"/>
      <w:r w:rsidR="003B4B5C">
        <w:rPr>
          <w:rFonts w:ascii="Times New Roman" w:hAnsi="Times New Roman" w:cs="Times New Roman"/>
          <w:i/>
          <w:sz w:val="24"/>
          <w:szCs w:val="24"/>
        </w:rPr>
        <w:t>î</w:t>
      </w:r>
      <w:r w:rsidR="009B7EA5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9B7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7EA5">
        <w:rPr>
          <w:rFonts w:ascii="Times New Roman" w:hAnsi="Times New Roman" w:cs="Times New Roman"/>
          <w:i/>
          <w:sz w:val="24"/>
          <w:szCs w:val="24"/>
        </w:rPr>
        <w:t>perioada</w:t>
      </w:r>
      <w:proofErr w:type="spellEnd"/>
      <w:r w:rsidR="009B7EA5"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="00B54D30">
        <w:rPr>
          <w:rFonts w:ascii="Times New Roman" w:hAnsi="Times New Roman" w:cs="Times New Roman"/>
          <w:i/>
          <w:sz w:val="24"/>
          <w:szCs w:val="24"/>
        </w:rPr>
        <w:t>septembrie</w:t>
      </w:r>
      <w:proofErr w:type="spellEnd"/>
      <w:r w:rsidR="009B7EA5">
        <w:rPr>
          <w:rFonts w:ascii="Times New Roman" w:hAnsi="Times New Roman" w:cs="Times New Roman"/>
          <w:i/>
          <w:sz w:val="24"/>
          <w:szCs w:val="24"/>
        </w:rPr>
        <w:t xml:space="preserve"> – 30 </w:t>
      </w:r>
      <w:proofErr w:type="spellStart"/>
      <w:r w:rsidR="009B7EA5">
        <w:rPr>
          <w:rFonts w:ascii="Times New Roman" w:hAnsi="Times New Roman" w:cs="Times New Roman"/>
          <w:i/>
          <w:sz w:val="24"/>
          <w:szCs w:val="24"/>
        </w:rPr>
        <w:t>noiembrie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2019.</w:t>
      </w:r>
    </w:p>
    <w:p w:rsidR="00FF2D33" w:rsidRPr="008C442C" w:rsidRDefault="00FF2D33" w:rsidP="00FF2D33">
      <w:pPr>
        <w:spacing w:line="288" w:lineRule="auto"/>
        <w:ind w:left="100" w:right="11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lastRenderedPageBreak/>
        <w:t>Datele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colectate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nu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vor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fi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prelucrate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alte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scopuri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>.</w:t>
      </w:r>
    </w:p>
    <w:p w:rsidR="00FF2D33" w:rsidRPr="008C442C" w:rsidRDefault="00FF2D33" w:rsidP="00FF2D33">
      <w:pPr>
        <w:pStyle w:val="BodyText"/>
        <w:spacing w:before="10"/>
        <w:rPr>
          <w:rFonts w:ascii="Times New Roman" w:hAnsi="Times New Roman" w:cs="Times New Roman"/>
          <w:i/>
          <w:sz w:val="24"/>
          <w:szCs w:val="24"/>
        </w:rPr>
      </w:pPr>
    </w:p>
    <w:p w:rsidR="00FF2D33" w:rsidRPr="008C442C" w:rsidRDefault="00FF2D33" w:rsidP="00FF2D33">
      <w:pPr>
        <w:spacing w:line="288" w:lineRule="auto"/>
        <w:ind w:left="100" w:right="1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442C">
        <w:rPr>
          <w:rFonts w:ascii="Times New Roman" w:hAnsi="Times New Roman" w:cs="Times New Roman"/>
          <w:b/>
          <w:i/>
          <w:sz w:val="24"/>
          <w:szCs w:val="24"/>
        </w:rPr>
        <w:t>Transmiterea</w:t>
      </w:r>
      <w:proofErr w:type="spellEnd"/>
      <w:r w:rsidRPr="008C44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b/>
          <w:i/>
          <w:sz w:val="24"/>
          <w:szCs w:val="24"/>
        </w:rPr>
        <w:t>datelor</w:t>
      </w:r>
      <w:proofErr w:type="spellEnd"/>
      <w:r w:rsidRPr="008C44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b/>
          <w:i/>
          <w:sz w:val="24"/>
          <w:szCs w:val="24"/>
        </w:rPr>
        <w:t>dvs</w:t>
      </w:r>
      <w:proofErr w:type="spellEnd"/>
      <w:r w:rsidRPr="008C442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C442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Datele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dvs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. cu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caracter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personal pot fi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dezvăluite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către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2D33" w:rsidRPr="008C442C" w:rsidRDefault="00FF2D33" w:rsidP="00FF2D33">
      <w:pPr>
        <w:spacing w:line="288" w:lineRule="auto"/>
        <w:ind w:left="100" w:right="120"/>
        <w:jc w:val="both"/>
        <w:rPr>
          <w:rFonts w:ascii="Times New Roman" w:hAnsi="Times New Roman" w:cs="Times New Roman"/>
          <w:i/>
          <w:spacing w:val="-9"/>
          <w:sz w:val="24"/>
          <w:szCs w:val="24"/>
        </w:rPr>
      </w:pPr>
      <w:r w:rsidRPr="008C442C">
        <w:rPr>
          <w:rFonts w:ascii="Times New Roman" w:hAnsi="Times New Roman" w:cs="Times New Roman"/>
          <w:i/>
          <w:sz w:val="24"/>
          <w:szCs w:val="24"/>
        </w:rPr>
        <w:t xml:space="preserve">a)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membrii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avizati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Grupului</w:t>
      </w:r>
      <w:proofErr w:type="spellEnd"/>
      <w:r w:rsidRPr="008C442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City</w:t>
      </w:r>
      <w:r w:rsidRPr="008C442C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Grill,</w:t>
      </w:r>
      <w:r w:rsidRPr="008C442C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</w:p>
    <w:p w:rsidR="00FF2D33" w:rsidRPr="008C442C" w:rsidRDefault="00FF2D33" w:rsidP="00FF2D33">
      <w:pPr>
        <w:spacing w:line="288" w:lineRule="auto"/>
        <w:ind w:left="100" w:righ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42C">
        <w:rPr>
          <w:rFonts w:ascii="Times New Roman" w:hAnsi="Times New Roman" w:cs="Times New Roman"/>
          <w:i/>
          <w:sz w:val="24"/>
          <w:szCs w:val="24"/>
        </w:rPr>
        <w:t>b)</w:t>
      </w:r>
      <w:r w:rsidRPr="008C442C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furnizorii</w:t>
      </w:r>
      <w:proofErr w:type="spellEnd"/>
      <w:r w:rsidRPr="008C442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de</w:t>
      </w:r>
      <w:r w:rsidRPr="008C442C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servicii</w:t>
      </w:r>
      <w:proofErr w:type="spellEnd"/>
      <w:r w:rsidRPr="008C442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din</w:t>
      </w:r>
      <w:r w:rsidRPr="008C442C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cadrul</w:t>
      </w:r>
      <w:proofErr w:type="spellEnd"/>
      <w:r w:rsidRPr="008C442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Grupului</w:t>
      </w:r>
      <w:proofErr w:type="spellEnd"/>
      <w:r w:rsidRPr="008C442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City</w:t>
      </w:r>
      <w:r w:rsidRPr="008C442C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Grill</w:t>
      </w:r>
    </w:p>
    <w:p w:rsidR="00FF2D33" w:rsidRPr="008C442C" w:rsidRDefault="00FF2D33" w:rsidP="00FF2D33">
      <w:pPr>
        <w:spacing w:line="288" w:lineRule="auto"/>
        <w:ind w:left="100" w:righ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42C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c)</w:t>
      </w:r>
      <w:r w:rsidRPr="008C442C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parteneri</w:t>
      </w:r>
      <w:proofErr w:type="spellEnd"/>
      <w:r w:rsidRPr="008C442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de</w:t>
      </w:r>
      <w:r w:rsidRPr="008C442C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afaceri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>,</w:t>
      </w:r>
    </w:p>
    <w:p w:rsidR="00FF2D33" w:rsidRPr="008C442C" w:rsidRDefault="00FF2D33" w:rsidP="00FF2D33">
      <w:pPr>
        <w:ind w:left="100"/>
        <w:rPr>
          <w:rFonts w:ascii="Times New Roman" w:hAnsi="Times New Roman" w:cs="Times New Roman"/>
          <w:i/>
          <w:sz w:val="24"/>
          <w:szCs w:val="24"/>
        </w:rPr>
      </w:pPr>
      <w:r w:rsidRPr="008C442C">
        <w:rPr>
          <w:rFonts w:ascii="Times New Roman" w:hAnsi="Times New Roman" w:cs="Times New Roman"/>
          <w:i/>
          <w:sz w:val="24"/>
          <w:szCs w:val="24"/>
        </w:rPr>
        <w:t xml:space="preserve">d)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autorități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publice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>.</w:t>
      </w:r>
    </w:p>
    <w:p w:rsidR="00FF2D33" w:rsidRPr="008C442C" w:rsidRDefault="00FF2D33" w:rsidP="00FF2D33">
      <w:pPr>
        <w:pStyle w:val="BodyText"/>
        <w:spacing w:before="7"/>
        <w:rPr>
          <w:rFonts w:ascii="Times New Roman" w:hAnsi="Times New Roman" w:cs="Times New Roman"/>
          <w:i/>
          <w:sz w:val="24"/>
          <w:szCs w:val="24"/>
        </w:rPr>
      </w:pPr>
    </w:p>
    <w:p w:rsidR="00FF2D33" w:rsidRPr="008C442C" w:rsidRDefault="00FF2D33" w:rsidP="00FF2D33">
      <w:pPr>
        <w:spacing w:line="288" w:lineRule="auto"/>
        <w:ind w:left="100" w:right="11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442C">
        <w:rPr>
          <w:rFonts w:ascii="Times New Roman" w:hAnsi="Times New Roman" w:cs="Times New Roman"/>
          <w:b/>
          <w:i/>
          <w:sz w:val="24"/>
          <w:szCs w:val="24"/>
        </w:rPr>
        <w:t>Durata</w:t>
      </w:r>
      <w:proofErr w:type="spellEnd"/>
      <w:r w:rsidRPr="008C44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b/>
          <w:i/>
          <w:sz w:val="24"/>
          <w:szCs w:val="24"/>
        </w:rPr>
        <w:t>prelucrării</w:t>
      </w:r>
      <w:proofErr w:type="spellEnd"/>
      <w:r w:rsidRPr="008C442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Datele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dvs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personale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sunt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păstrate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toată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perioada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realizării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scopurilor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detaliate</w:t>
      </w:r>
      <w:proofErr w:type="spellEnd"/>
      <w:r w:rsidRPr="008C442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8C442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sus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>,</w:t>
      </w:r>
      <w:r w:rsidRPr="008C442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8C442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o</w:t>
      </w:r>
      <w:r w:rsidRPr="008C442C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perioadă</w:t>
      </w:r>
      <w:proofErr w:type="spellEnd"/>
      <w:r w:rsidRPr="008C442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8C442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lungă</w:t>
      </w:r>
      <w:proofErr w:type="spellEnd"/>
      <w:r w:rsidRPr="008C442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de</w:t>
      </w:r>
      <w:r w:rsidRPr="008C442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timp</w:t>
      </w:r>
      <w:proofErr w:type="spellEnd"/>
      <w:r w:rsidRPr="008C442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de</w:t>
      </w:r>
      <w:r w:rsidRPr="008C442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păstrare</w:t>
      </w:r>
      <w:proofErr w:type="spellEnd"/>
      <w:r w:rsidRPr="008C442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nu</w:t>
      </w:r>
      <w:r w:rsidRPr="008C442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8C442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necesară</w:t>
      </w:r>
      <w:proofErr w:type="spellEnd"/>
      <w:r w:rsidRPr="008C442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8C442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permisă</w:t>
      </w:r>
      <w:proofErr w:type="spellEnd"/>
      <w:r w:rsidRPr="008C442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legea</w:t>
      </w:r>
      <w:proofErr w:type="spellEnd"/>
      <w:r w:rsidRPr="008C442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aplicabilă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>.</w:t>
      </w:r>
    </w:p>
    <w:p w:rsidR="00FF2D33" w:rsidRPr="008C442C" w:rsidRDefault="00FF2D33" w:rsidP="00FF2D33">
      <w:pPr>
        <w:pStyle w:val="BodyText"/>
        <w:spacing w:before="3"/>
        <w:rPr>
          <w:rFonts w:ascii="Times New Roman" w:hAnsi="Times New Roman" w:cs="Times New Roman"/>
          <w:i/>
          <w:sz w:val="24"/>
          <w:szCs w:val="24"/>
        </w:rPr>
      </w:pPr>
    </w:p>
    <w:p w:rsidR="00FF2D33" w:rsidRPr="008C442C" w:rsidRDefault="00FF2D33" w:rsidP="00FF2D33">
      <w:pPr>
        <w:pStyle w:val="Heading2"/>
      </w:pPr>
      <w:proofErr w:type="spellStart"/>
      <w:r w:rsidRPr="008C442C">
        <w:t>Drepturile</w:t>
      </w:r>
      <w:proofErr w:type="spellEnd"/>
      <w:r w:rsidRPr="008C442C">
        <w:t xml:space="preserve"> </w:t>
      </w:r>
      <w:proofErr w:type="spellStart"/>
      <w:r w:rsidRPr="008C442C">
        <w:t>dumneavoastră</w:t>
      </w:r>
      <w:proofErr w:type="spellEnd"/>
      <w:r w:rsidRPr="008C442C">
        <w:t>:</w:t>
      </w:r>
    </w:p>
    <w:p w:rsidR="00FF2D33" w:rsidRPr="008C442C" w:rsidRDefault="00FF2D33" w:rsidP="00FF2D33">
      <w:pPr>
        <w:pStyle w:val="ListParagraph"/>
        <w:widowControl w:val="0"/>
        <w:numPr>
          <w:ilvl w:val="0"/>
          <w:numId w:val="1"/>
        </w:numPr>
        <w:tabs>
          <w:tab w:val="left" w:pos="806"/>
        </w:tabs>
        <w:autoSpaceDE w:val="0"/>
        <w:autoSpaceDN w:val="0"/>
        <w:spacing w:before="50" w:after="0" w:line="288" w:lineRule="auto"/>
        <w:ind w:right="11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Dreptul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acces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: ne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puteți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solicita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) o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confirmare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faptului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prelucrează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nu date cu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caracter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personal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caz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afirmativ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acces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datele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respective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informații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privire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acestea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precum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(ii) o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copie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datelor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dvs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personale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care le</w:t>
      </w:r>
      <w:r w:rsidRPr="008C442C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deținem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>;</w:t>
      </w:r>
    </w:p>
    <w:p w:rsidR="00FF2D33" w:rsidRPr="008C442C" w:rsidRDefault="00FF2D33" w:rsidP="00FF2D33">
      <w:pPr>
        <w:pStyle w:val="ListParagraph"/>
        <w:widowControl w:val="0"/>
        <w:numPr>
          <w:ilvl w:val="0"/>
          <w:numId w:val="1"/>
        </w:numPr>
        <w:tabs>
          <w:tab w:val="left" w:pos="806"/>
        </w:tabs>
        <w:autoSpaceDE w:val="0"/>
        <w:autoSpaceDN w:val="0"/>
        <w:spacing w:before="1" w:after="0" w:line="288" w:lineRule="auto"/>
        <w:ind w:right="11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Dreptul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rectificare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: ne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puteți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informa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despre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orice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modificare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datelor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dvs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personale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8C442C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ne</w:t>
      </w:r>
      <w:r w:rsidRPr="008C442C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puteți</w:t>
      </w:r>
      <w:proofErr w:type="spellEnd"/>
      <w:r w:rsidRPr="008C442C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cere</w:t>
      </w:r>
      <w:proofErr w:type="spellEnd"/>
      <w:r w:rsidRPr="008C442C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8C442C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corectăm</w:t>
      </w:r>
      <w:proofErr w:type="spellEnd"/>
      <w:r w:rsidRPr="008C442C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8C442C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completăm</w:t>
      </w:r>
      <w:proofErr w:type="spellEnd"/>
      <w:r w:rsidRPr="008C442C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datele</w:t>
      </w:r>
      <w:proofErr w:type="spellEnd"/>
      <w:r w:rsidRPr="008C442C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personale</w:t>
      </w:r>
      <w:proofErr w:type="spellEnd"/>
      <w:r w:rsidRPr="008C442C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8C442C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care</w:t>
      </w:r>
      <w:r w:rsidRPr="008C442C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le</w:t>
      </w:r>
      <w:r w:rsidRPr="008C442C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deținem</w:t>
      </w:r>
      <w:proofErr w:type="spellEnd"/>
      <w:r w:rsidRPr="008C442C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despre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dvs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>.;</w:t>
      </w:r>
    </w:p>
    <w:p w:rsidR="00FF2D33" w:rsidRPr="008C442C" w:rsidRDefault="00FF2D33" w:rsidP="00FF2D33">
      <w:pPr>
        <w:pStyle w:val="ListParagraph"/>
        <w:widowControl w:val="0"/>
        <w:numPr>
          <w:ilvl w:val="0"/>
          <w:numId w:val="1"/>
        </w:numPr>
        <w:tabs>
          <w:tab w:val="left" w:pos="806"/>
        </w:tabs>
        <w:autoSpaceDE w:val="0"/>
        <w:autoSpaceDN w:val="0"/>
        <w:spacing w:after="0" w:line="288" w:lineRule="auto"/>
        <w:ind w:right="11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Dreptul</w:t>
      </w:r>
      <w:proofErr w:type="spellEnd"/>
      <w:r w:rsidRPr="008C442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la</w:t>
      </w:r>
      <w:r w:rsidRPr="008C442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ștergere</w:t>
      </w:r>
      <w:proofErr w:type="spellEnd"/>
      <w:r w:rsidRPr="008C442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(„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dreptul</w:t>
      </w:r>
      <w:proofErr w:type="spellEnd"/>
      <w:r w:rsidRPr="008C442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de</w:t>
      </w:r>
      <w:r w:rsidRPr="008C442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a</w:t>
      </w:r>
      <w:r w:rsidRPr="008C442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fi</w:t>
      </w:r>
      <w:r w:rsidRPr="008C442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uitat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>”):</w:t>
      </w:r>
      <w:r w:rsidRPr="008C442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8C442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anumite</w:t>
      </w:r>
      <w:proofErr w:type="spellEnd"/>
      <w:r w:rsidRPr="008C442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situații</w:t>
      </w:r>
      <w:proofErr w:type="spellEnd"/>
      <w:r w:rsidRPr="008C442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(ca</w:t>
      </w:r>
      <w:r w:rsidRPr="008C442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de</w:t>
      </w:r>
      <w:r w:rsidRPr="008C442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exemplu</w:t>
      </w:r>
      <w:proofErr w:type="spellEnd"/>
      <w:r w:rsidRPr="008C442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C442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>)</w:t>
      </w:r>
      <w:r w:rsidRPr="008C442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 w:rsidRPr="008C442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datele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au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fost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colectate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ilegal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, (ii) data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limită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stocarea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datelor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expirat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>, (iii) v-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ați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exercitat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dreptul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opoziție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(iv)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prelucrarea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datelor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realizează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bază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consimțământ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dvs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v-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ați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retras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consimțământul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, ne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puteți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cere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ștergem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datele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personale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care le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deținem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despre</w:t>
      </w:r>
      <w:proofErr w:type="spellEnd"/>
      <w:r w:rsidRPr="008C442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dvs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>.;</w:t>
      </w:r>
    </w:p>
    <w:p w:rsidR="00FF2D33" w:rsidRPr="008C442C" w:rsidRDefault="00FF2D33" w:rsidP="00FF2D33">
      <w:pPr>
        <w:pStyle w:val="ListParagraph"/>
        <w:widowControl w:val="0"/>
        <w:numPr>
          <w:ilvl w:val="0"/>
          <w:numId w:val="1"/>
        </w:numPr>
        <w:tabs>
          <w:tab w:val="left" w:pos="806"/>
        </w:tabs>
        <w:autoSpaceDE w:val="0"/>
        <w:autoSpaceDN w:val="0"/>
        <w:spacing w:after="0" w:line="288" w:lineRule="auto"/>
        <w:ind w:right="11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Dreptul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de a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restricționa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prelucrarea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anumite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situații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(ca de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exemplu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contestați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exactitatea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acestor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date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legalitatea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prelucrării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), ne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puteți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cere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restricționarea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prelucrării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datelor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dvs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anumită</w:t>
      </w:r>
      <w:proofErr w:type="spellEnd"/>
      <w:r w:rsidRPr="008C44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perioadă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>;</w:t>
      </w:r>
    </w:p>
    <w:p w:rsidR="00FF2D33" w:rsidRPr="008C442C" w:rsidRDefault="00FF2D33" w:rsidP="00FF2D33">
      <w:pPr>
        <w:pStyle w:val="ListParagraph"/>
        <w:widowControl w:val="0"/>
        <w:numPr>
          <w:ilvl w:val="0"/>
          <w:numId w:val="1"/>
        </w:numPr>
        <w:tabs>
          <w:tab w:val="left" w:pos="806"/>
        </w:tabs>
        <w:autoSpaceDE w:val="0"/>
        <w:autoSpaceDN w:val="0"/>
        <w:spacing w:before="1" w:after="0" w:line="288" w:lineRule="auto"/>
        <w:ind w:right="118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Dreptul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portabilitatea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datelor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solicitați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trimitem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datele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dvs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personale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unei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terțe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părți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direct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către</w:t>
      </w:r>
      <w:proofErr w:type="spellEnd"/>
      <w:r w:rsidRPr="008C442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dvs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>.;</w:t>
      </w:r>
    </w:p>
    <w:p w:rsidR="00FF2D33" w:rsidRPr="008C442C" w:rsidRDefault="00FF2D33" w:rsidP="00FF2D33">
      <w:pPr>
        <w:pStyle w:val="ListParagraph"/>
        <w:widowControl w:val="0"/>
        <w:numPr>
          <w:ilvl w:val="0"/>
          <w:numId w:val="1"/>
        </w:numPr>
        <w:tabs>
          <w:tab w:val="left" w:pos="806"/>
        </w:tabs>
        <w:autoSpaceDE w:val="0"/>
        <w:autoSpaceDN w:val="0"/>
        <w:spacing w:after="0" w:line="288" w:lineRule="auto"/>
        <w:ind w:right="11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Dreptul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opoziție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anumite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situații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(ca de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exemplu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prelucrarea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are ca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temei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juridic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interesul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legitim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), ne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puteți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solicita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nu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prelucrăm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datele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dvs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mod special,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aveți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dreptul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vă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opune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la</w:t>
      </w:r>
      <w:r w:rsidRPr="008C44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profilare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>.</w:t>
      </w:r>
    </w:p>
    <w:p w:rsidR="00FF2D33" w:rsidRPr="00FF2D33" w:rsidRDefault="00FF2D33" w:rsidP="00FF2D33">
      <w:pPr>
        <w:pStyle w:val="ListParagraph"/>
        <w:widowControl w:val="0"/>
        <w:numPr>
          <w:ilvl w:val="0"/>
          <w:numId w:val="1"/>
        </w:numPr>
        <w:tabs>
          <w:tab w:val="left" w:pos="805"/>
          <w:tab w:val="left" w:pos="806"/>
        </w:tabs>
        <w:autoSpaceDE w:val="0"/>
        <w:autoSpaceDN w:val="0"/>
        <w:spacing w:before="72" w:after="0" w:line="288" w:lineRule="auto"/>
        <w:ind w:right="12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2D33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FF2D33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proofErr w:type="spellStart"/>
      <w:r w:rsidRPr="00FF2D33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 w:rsidRPr="00FF2D33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FF2D33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FF2D33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FF2D33">
        <w:rPr>
          <w:rFonts w:ascii="Times New Roman" w:hAnsi="Times New Roman" w:cs="Times New Roman"/>
          <w:i/>
          <w:sz w:val="24"/>
          <w:szCs w:val="24"/>
        </w:rPr>
        <w:t>care</w:t>
      </w:r>
      <w:r w:rsidRPr="00FF2D33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 w:rsidRPr="00FF2D33">
        <w:rPr>
          <w:rFonts w:ascii="Times New Roman" w:hAnsi="Times New Roman" w:cs="Times New Roman"/>
          <w:i/>
          <w:sz w:val="24"/>
          <w:szCs w:val="24"/>
        </w:rPr>
        <w:t>folosim</w:t>
      </w:r>
      <w:proofErr w:type="spellEnd"/>
      <w:r w:rsidRPr="00FF2D33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proofErr w:type="spellStart"/>
      <w:r w:rsidRPr="00FF2D33">
        <w:rPr>
          <w:rFonts w:ascii="Times New Roman" w:hAnsi="Times New Roman" w:cs="Times New Roman"/>
          <w:i/>
          <w:sz w:val="24"/>
          <w:szCs w:val="24"/>
        </w:rPr>
        <w:t>datele</w:t>
      </w:r>
      <w:proofErr w:type="spellEnd"/>
      <w:r w:rsidRPr="00FF2D33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proofErr w:type="spellStart"/>
      <w:r w:rsidRPr="00FF2D33">
        <w:rPr>
          <w:rFonts w:ascii="Times New Roman" w:hAnsi="Times New Roman" w:cs="Times New Roman"/>
          <w:i/>
          <w:sz w:val="24"/>
          <w:szCs w:val="24"/>
        </w:rPr>
        <w:t>dvs</w:t>
      </w:r>
      <w:proofErr w:type="spellEnd"/>
      <w:r w:rsidRPr="00FF2D33">
        <w:rPr>
          <w:rFonts w:ascii="Times New Roman" w:hAnsi="Times New Roman" w:cs="Times New Roman"/>
          <w:i/>
          <w:sz w:val="24"/>
          <w:szCs w:val="24"/>
        </w:rPr>
        <w:t>.</w:t>
      </w:r>
      <w:r w:rsidRPr="00FF2D33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FF2D33">
        <w:rPr>
          <w:rFonts w:ascii="Times New Roman" w:hAnsi="Times New Roman" w:cs="Times New Roman"/>
          <w:i/>
          <w:sz w:val="24"/>
          <w:szCs w:val="24"/>
        </w:rPr>
        <w:t>personale</w:t>
      </w:r>
      <w:proofErr w:type="spellEnd"/>
      <w:r w:rsidRPr="00FF2D33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proofErr w:type="spellStart"/>
      <w:r w:rsidRPr="00FF2D33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FF2D33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proofErr w:type="spellStart"/>
      <w:r w:rsidRPr="00FF2D33">
        <w:rPr>
          <w:rFonts w:ascii="Times New Roman" w:hAnsi="Times New Roman" w:cs="Times New Roman"/>
          <w:i/>
          <w:sz w:val="24"/>
          <w:szCs w:val="24"/>
        </w:rPr>
        <w:t>baza</w:t>
      </w:r>
      <w:proofErr w:type="spellEnd"/>
      <w:r w:rsidRPr="00FF2D33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FF2D33">
        <w:rPr>
          <w:rFonts w:ascii="Times New Roman" w:hAnsi="Times New Roman" w:cs="Times New Roman"/>
          <w:i/>
          <w:sz w:val="24"/>
          <w:szCs w:val="24"/>
        </w:rPr>
        <w:t>consimțământului</w:t>
      </w:r>
      <w:proofErr w:type="spellEnd"/>
      <w:r w:rsidRPr="00FF2D33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FF2D33">
        <w:rPr>
          <w:rFonts w:ascii="Times New Roman" w:hAnsi="Times New Roman" w:cs="Times New Roman"/>
          <w:i/>
          <w:sz w:val="24"/>
          <w:szCs w:val="24"/>
        </w:rPr>
        <w:t>dvs</w:t>
      </w:r>
      <w:proofErr w:type="spellEnd"/>
      <w:r w:rsidRPr="00FF2D33">
        <w:rPr>
          <w:rFonts w:ascii="Times New Roman" w:hAnsi="Times New Roman" w:cs="Times New Roman"/>
          <w:i/>
          <w:sz w:val="24"/>
          <w:szCs w:val="24"/>
        </w:rPr>
        <w:t>.,</w:t>
      </w:r>
      <w:r w:rsidRPr="00FF2D33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FF2D33">
        <w:rPr>
          <w:rFonts w:ascii="Times New Roman" w:hAnsi="Times New Roman" w:cs="Times New Roman"/>
          <w:i/>
          <w:sz w:val="24"/>
          <w:szCs w:val="24"/>
        </w:rPr>
        <w:t>aveți</w:t>
      </w:r>
      <w:proofErr w:type="spellEnd"/>
      <w:r w:rsidRPr="00FF2D33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FF2D33">
        <w:rPr>
          <w:rFonts w:ascii="Times New Roman" w:hAnsi="Times New Roman" w:cs="Times New Roman"/>
          <w:i/>
          <w:sz w:val="24"/>
          <w:szCs w:val="24"/>
        </w:rPr>
        <w:t>dreptul</w:t>
      </w:r>
      <w:proofErr w:type="spellEnd"/>
      <w:r w:rsidRPr="00FF2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D33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FF2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D33">
        <w:rPr>
          <w:rFonts w:ascii="Times New Roman" w:hAnsi="Times New Roman" w:cs="Times New Roman"/>
          <w:i/>
          <w:sz w:val="24"/>
          <w:szCs w:val="24"/>
        </w:rPr>
        <w:t>retrageți</w:t>
      </w:r>
      <w:proofErr w:type="spellEnd"/>
      <w:r w:rsidRPr="00FF2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D33">
        <w:rPr>
          <w:rFonts w:ascii="Times New Roman" w:hAnsi="Times New Roman" w:cs="Times New Roman"/>
          <w:i/>
          <w:sz w:val="24"/>
          <w:szCs w:val="24"/>
        </w:rPr>
        <w:t>acest</w:t>
      </w:r>
      <w:proofErr w:type="spellEnd"/>
      <w:r w:rsidRPr="00FF2D3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FF2D33">
        <w:rPr>
          <w:rFonts w:ascii="Times New Roman" w:hAnsi="Times New Roman" w:cs="Times New Roman"/>
          <w:i/>
          <w:sz w:val="24"/>
          <w:szCs w:val="24"/>
        </w:rPr>
        <w:t>consimțământ</w:t>
      </w:r>
      <w:proofErr w:type="spellEnd"/>
      <w:r w:rsidRPr="00FF2D33">
        <w:rPr>
          <w:rFonts w:ascii="Times New Roman" w:hAnsi="Times New Roman" w:cs="Times New Roman"/>
          <w:i/>
          <w:sz w:val="24"/>
          <w:szCs w:val="24"/>
        </w:rPr>
        <w:t>.</w:t>
      </w:r>
    </w:p>
    <w:p w:rsidR="00FF2D33" w:rsidRPr="008C442C" w:rsidRDefault="00FF2D33" w:rsidP="00FF2D33">
      <w:pPr>
        <w:pStyle w:val="BodyText"/>
        <w:spacing w:before="9"/>
        <w:rPr>
          <w:rFonts w:ascii="Times New Roman" w:hAnsi="Times New Roman" w:cs="Times New Roman"/>
          <w:i/>
          <w:sz w:val="24"/>
          <w:szCs w:val="24"/>
        </w:rPr>
      </w:pPr>
    </w:p>
    <w:p w:rsidR="00FF2D33" w:rsidRPr="008C442C" w:rsidRDefault="00FF2D33" w:rsidP="00FF2D33">
      <w:pPr>
        <w:spacing w:line="288" w:lineRule="auto"/>
        <w:ind w:left="100" w:right="11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lastRenderedPageBreak/>
        <w:t>Dacă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aveți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întrebări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său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preocupări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legate de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prelucrarea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datelor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dvs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personale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doriți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vă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exercitați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oricare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dintre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drepturile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menționate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sus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sunteți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binevenit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(ă)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contactați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oricând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e-mail la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adresa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>
        <w:r w:rsidRPr="008C442C">
          <w:rPr>
            <w:rFonts w:ascii="Times New Roman" w:hAnsi="Times New Roman" w:cs="Times New Roman"/>
            <w:i/>
            <w:color w:val="0462C1"/>
            <w:sz w:val="24"/>
            <w:szCs w:val="24"/>
            <w:u w:val="single" w:color="0462C1"/>
          </w:rPr>
          <w:t>protectiedate@citygrill.ro</w:t>
        </w:r>
        <w:r w:rsidRPr="008C442C">
          <w:rPr>
            <w:rFonts w:ascii="Times New Roman" w:hAnsi="Times New Roman" w:cs="Times New Roman"/>
            <w:i/>
            <w:color w:val="0462C1"/>
            <w:sz w:val="24"/>
            <w:szCs w:val="24"/>
          </w:rPr>
          <w:t xml:space="preserve"> </w:t>
        </w:r>
      </w:hyperlink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puteți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formula o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cerere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scrisă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depuneți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următoarea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adresă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București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>, B-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dul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Pache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Protopopescu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nr.51, sector 2, cod postal 021406,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atentia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Responsabilului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Protecția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Datelor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>.</w:t>
      </w:r>
    </w:p>
    <w:p w:rsidR="00FF2D33" w:rsidRPr="008C442C" w:rsidRDefault="00FF2D33" w:rsidP="00FF2D33">
      <w:pPr>
        <w:pStyle w:val="BodyText"/>
        <w:spacing w:before="9"/>
        <w:rPr>
          <w:rFonts w:ascii="Times New Roman" w:hAnsi="Times New Roman" w:cs="Times New Roman"/>
          <w:i/>
          <w:sz w:val="24"/>
          <w:szCs w:val="24"/>
        </w:rPr>
      </w:pPr>
    </w:p>
    <w:p w:rsidR="00FF2D33" w:rsidRPr="008C442C" w:rsidRDefault="00FF2D33" w:rsidP="00FF2D33">
      <w:pPr>
        <w:spacing w:before="1" w:line="288" w:lineRule="auto"/>
        <w:ind w:left="100" w:right="1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42C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asemenea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aveți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dreptul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depuneți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plângere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Autoritatea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Naţională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Supraveghere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Prelucrării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Datelor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Caracter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Personal.</w:t>
      </w:r>
    </w:p>
    <w:p w:rsidR="00FF2D33" w:rsidRPr="008C442C" w:rsidRDefault="00FF2D33" w:rsidP="00FF2D33">
      <w:pPr>
        <w:spacing w:line="288" w:lineRule="auto"/>
        <w:ind w:left="100" w:right="11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multe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informații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despre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protecția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datelor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dvs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. cu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caracter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personal,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vă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rugăm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consultați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b/>
          <w:i/>
          <w:sz w:val="24"/>
          <w:szCs w:val="24"/>
        </w:rPr>
        <w:t>Politica</w:t>
      </w:r>
      <w:proofErr w:type="spellEnd"/>
      <w:r w:rsidRPr="008C442C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8C442C">
        <w:rPr>
          <w:rFonts w:ascii="Times New Roman" w:hAnsi="Times New Roman" w:cs="Times New Roman"/>
          <w:b/>
          <w:i/>
          <w:sz w:val="24"/>
          <w:szCs w:val="24"/>
        </w:rPr>
        <w:t>confidențialitate</w:t>
      </w:r>
      <w:proofErr w:type="spellEnd"/>
      <w:r w:rsidRPr="008C44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disponibilă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2C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8C442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>
        <w:r w:rsidRPr="008C442C">
          <w:rPr>
            <w:rFonts w:ascii="Times New Roman" w:hAnsi="Times New Roman" w:cs="Times New Roman"/>
            <w:i/>
            <w:color w:val="0462C1"/>
            <w:sz w:val="24"/>
            <w:szCs w:val="24"/>
            <w:u w:val="single" w:color="0462C1"/>
          </w:rPr>
          <w:t>www.out4food.ro</w:t>
        </w:r>
        <w:r w:rsidRPr="008C442C">
          <w:rPr>
            <w:rFonts w:ascii="Times New Roman" w:hAnsi="Times New Roman" w:cs="Times New Roman"/>
            <w:i/>
            <w:color w:val="0462C1"/>
            <w:sz w:val="24"/>
            <w:szCs w:val="24"/>
          </w:rPr>
          <w:t xml:space="preserve"> </w:t>
        </w:r>
      </w:hyperlink>
      <w:r w:rsidRPr="008C442C">
        <w:rPr>
          <w:rFonts w:ascii="Times New Roman" w:hAnsi="Times New Roman" w:cs="Times New Roman"/>
          <w:i/>
          <w:sz w:val="24"/>
          <w:szCs w:val="24"/>
        </w:rPr>
        <w:t>.</w:t>
      </w:r>
    </w:p>
    <w:p w:rsidR="00FF2D33" w:rsidRPr="008C442C" w:rsidRDefault="00FF2D33" w:rsidP="00FF2D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2D33" w:rsidRPr="0067273B" w:rsidRDefault="00FF2D33" w:rsidP="00FF2D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273B">
        <w:rPr>
          <w:rFonts w:ascii="Times New Roman" w:hAnsi="Times New Roman" w:cs="Times New Roman"/>
          <w:sz w:val="24"/>
          <w:szCs w:val="24"/>
          <w:lang w:val="ro-RO"/>
        </w:rPr>
        <w:t>Participarea la Campanie implică acceptarea de către Participanţi a prevederilor prezentului Regulament, precum şi obligativitatea respectării acestora. Prin participarea la prezenta Campanie, Participanţii vor fi consideraţi a fi citit, înţeles şi acceptat integral prevederile prezentului Regulament.</w:t>
      </w:r>
    </w:p>
    <w:p w:rsidR="00FF2D33" w:rsidRPr="0067273B" w:rsidRDefault="00FF2D33" w:rsidP="00FF2D3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F2D33" w:rsidRPr="0067273B" w:rsidRDefault="00FF2D33" w:rsidP="00FF2D3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273B">
        <w:rPr>
          <w:rFonts w:ascii="Times New Roman" w:hAnsi="Times New Roman" w:cs="Times New Roman"/>
          <w:b/>
          <w:sz w:val="24"/>
          <w:szCs w:val="24"/>
          <w:lang w:val="ro-RO"/>
        </w:rPr>
        <w:t>SECȚIUNEA 2. TEMEIUL LEGAL</w:t>
      </w:r>
    </w:p>
    <w:p w:rsidR="00FF2D33" w:rsidRPr="0067273B" w:rsidRDefault="00FF2D33" w:rsidP="00FF2D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273B">
        <w:rPr>
          <w:rFonts w:ascii="Times New Roman" w:hAnsi="Times New Roman" w:cs="Times New Roman"/>
          <w:sz w:val="24"/>
          <w:szCs w:val="24"/>
          <w:lang w:val="ro-RO"/>
        </w:rPr>
        <w:t>Promoția este organizată în conformitate cu prevederile Ordonanţei Guvernului nr. 99/2000 privind comercializarea produselor şi serviciilor pe piaţă, republicată în Monitorul Oficial nr. 603 din 31.08.2007.</w:t>
      </w:r>
    </w:p>
    <w:p w:rsidR="00FF2D33" w:rsidRPr="0067273B" w:rsidRDefault="00FF2D33" w:rsidP="00FF2D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2D33" w:rsidRPr="0067273B" w:rsidRDefault="00FF2D33" w:rsidP="00FF2D3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273B">
        <w:rPr>
          <w:rFonts w:ascii="Times New Roman" w:hAnsi="Times New Roman" w:cs="Times New Roman"/>
          <w:b/>
          <w:sz w:val="24"/>
          <w:szCs w:val="24"/>
          <w:lang w:val="ro-RO"/>
        </w:rPr>
        <w:t>SECȚIUNEA 3. LOCUL DE DESFĂȘURARE ȘI DURATA CAMPANIEI</w:t>
      </w:r>
    </w:p>
    <w:p w:rsidR="00FF2D33" w:rsidRPr="008A0FA0" w:rsidRDefault="00FF2D33" w:rsidP="00F84E1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273B">
        <w:rPr>
          <w:rFonts w:ascii="Times New Roman" w:hAnsi="Times New Roman" w:cs="Times New Roman"/>
          <w:sz w:val="24"/>
          <w:szCs w:val="24"/>
          <w:lang w:val="ro-RO"/>
        </w:rPr>
        <w:t>Campania este organizată şi se desfăşoară în</w:t>
      </w:r>
      <w:r w:rsidR="003B4B5C">
        <w:rPr>
          <w:rFonts w:ascii="Times New Roman" w:hAnsi="Times New Roman" w:cs="Times New Roman"/>
          <w:sz w:val="24"/>
          <w:szCs w:val="24"/>
          <w:lang w:val="ro-RO"/>
        </w:rPr>
        <w:t xml:space="preserve"> restaurantul </w:t>
      </w:r>
      <w:r w:rsidR="003B4B5C" w:rsidRPr="003B4B5C">
        <w:rPr>
          <w:rFonts w:ascii="Times New Roman" w:hAnsi="Times New Roman" w:cs="Times New Roman"/>
          <w:sz w:val="24"/>
          <w:szCs w:val="24"/>
          <w:lang w:val="ro-RO"/>
        </w:rPr>
        <w:t>City Grill Primăverii, situat in Bulevardul Primăverii 3</w:t>
      </w:r>
      <w:r w:rsidR="005B12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059BC">
        <w:rPr>
          <w:rFonts w:ascii="Times New Roman" w:hAnsi="Times New Roman" w:cs="Times New Roman"/>
          <w:sz w:val="24"/>
          <w:szCs w:val="24"/>
          <w:lang w:val="ro-RO"/>
        </w:rPr>
        <w:t xml:space="preserve">Bucuresti, </w:t>
      </w:r>
      <w:r w:rsidRPr="0067273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9B7EA5">
        <w:rPr>
          <w:rFonts w:ascii="Times New Roman" w:hAnsi="Times New Roman" w:cs="Times New Roman"/>
          <w:sz w:val="24"/>
          <w:szCs w:val="24"/>
          <w:lang w:val="ro-RO"/>
        </w:rPr>
        <w:t>perioada 20</w:t>
      </w:r>
      <w:r w:rsidR="007059BC">
        <w:rPr>
          <w:rFonts w:ascii="Times New Roman" w:hAnsi="Times New Roman" w:cs="Times New Roman"/>
          <w:sz w:val="24"/>
          <w:szCs w:val="24"/>
          <w:lang w:val="ro-RO"/>
        </w:rPr>
        <w:t xml:space="preserve"> septembrie</w:t>
      </w:r>
      <w:r w:rsidR="00F84E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7EA5">
        <w:rPr>
          <w:rFonts w:ascii="Times New Roman" w:hAnsi="Times New Roman" w:cs="Times New Roman"/>
          <w:sz w:val="24"/>
          <w:szCs w:val="24"/>
          <w:lang w:val="ro-RO"/>
        </w:rPr>
        <w:t xml:space="preserve">– 30 noiembrie </w:t>
      </w:r>
      <w:r w:rsidR="00F84E14">
        <w:rPr>
          <w:rFonts w:ascii="Times New Roman" w:hAnsi="Times New Roman" w:cs="Times New Roman"/>
          <w:sz w:val="24"/>
          <w:szCs w:val="24"/>
          <w:lang w:val="ro-RO"/>
        </w:rPr>
        <w:t>2019</w:t>
      </w:r>
      <w:r w:rsidRPr="0067273B">
        <w:rPr>
          <w:rFonts w:ascii="Times New Roman" w:hAnsi="Times New Roman" w:cs="Times New Roman"/>
          <w:sz w:val="24"/>
          <w:szCs w:val="24"/>
          <w:lang w:val="ro-RO"/>
        </w:rPr>
        <w:t xml:space="preserve">,  pana la ora 23:59  în conformitate cu prevederile prezentului Regulament Oficial. </w:t>
      </w:r>
      <w:r w:rsidRPr="005B12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F2D33" w:rsidRPr="0067273B" w:rsidRDefault="00FF2D33" w:rsidP="00FF2D3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273B">
        <w:rPr>
          <w:rFonts w:ascii="Times New Roman" w:hAnsi="Times New Roman" w:cs="Times New Roman"/>
          <w:b/>
          <w:sz w:val="24"/>
          <w:szCs w:val="24"/>
          <w:lang w:val="ro-RO"/>
        </w:rPr>
        <w:t>SECȚIUNEA 4. DREPTUL DE PARTICIPARE</w:t>
      </w:r>
    </w:p>
    <w:p w:rsidR="00FF2D33" w:rsidRPr="0067273B" w:rsidRDefault="00FF2D33" w:rsidP="00FF2D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273B">
        <w:rPr>
          <w:rFonts w:ascii="Times New Roman" w:hAnsi="Times New Roman" w:cs="Times New Roman"/>
          <w:sz w:val="24"/>
          <w:szCs w:val="24"/>
          <w:lang w:val="ro-RO"/>
        </w:rPr>
        <w:t>Campania este deschisă participării tuturor persoanelor fizice, cu vârsta de peste 18 ani, cu domiciliul / reşedinţa în România, care se înscriu în Campanie în decursul derulării acesteia, şi care respectă termenii şi condiţiile prezentului Regulament Oficial (denumite în continuare „Participanţi”).</w:t>
      </w:r>
    </w:p>
    <w:p w:rsidR="00FF2D33" w:rsidRPr="0067273B" w:rsidRDefault="00FF2D33" w:rsidP="00FF2D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273B">
        <w:rPr>
          <w:rFonts w:ascii="Times New Roman" w:hAnsi="Times New Roman" w:cs="Times New Roman"/>
          <w:sz w:val="24"/>
          <w:szCs w:val="24"/>
          <w:lang w:val="ro-RO"/>
        </w:rPr>
        <w:t xml:space="preserve">Nu sunt eligibile pentru a participa la Campanie persoanele juridice, întreprinderile familiale, angajații </w:t>
      </w:r>
      <w:r w:rsidR="005B123D">
        <w:rPr>
          <w:rFonts w:ascii="Times New Roman" w:hAnsi="Times New Roman" w:cs="Times New Roman"/>
          <w:sz w:val="24"/>
          <w:szCs w:val="24"/>
          <w:lang w:val="ro-RO"/>
        </w:rPr>
        <w:t xml:space="preserve">Avanti Union </w:t>
      </w:r>
      <w:r w:rsidRPr="0067273B">
        <w:rPr>
          <w:rFonts w:ascii="Times New Roman" w:hAnsi="Times New Roman" w:cs="Times New Roman"/>
          <w:sz w:val="24"/>
          <w:szCs w:val="24"/>
          <w:lang w:val="ro-RO"/>
        </w:rPr>
        <w:t>S.R.L. și ai celorlaltor companii implicate în organizarea și derularea Campaniei, precum și a membrilor familiilor acestora (copii, părinți, soț/soție). Participarea la această Campanie implică cunoaşterea şi acceptarea integrală, expresă şi neechivocă a prezentului Regulament Oficial.</w:t>
      </w:r>
    </w:p>
    <w:p w:rsidR="00FF2D33" w:rsidRPr="0067273B" w:rsidRDefault="00FF2D33" w:rsidP="00FF2D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2D33" w:rsidRPr="0067273B" w:rsidRDefault="00FF2D33" w:rsidP="00FF2D3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273B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SECȚIUNEA 5. MECANISMUL CAMPANIEI</w:t>
      </w:r>
    </w:p>
    <w:p w:rsidR="00E02D0D" w:rsidRDefault="00E02D0D" w:rsidP="00E02D0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E59F0">
        <w:rPr>
          <w:rFonts w:ascii="Times New Roman" w:hAnsi="Times New Roman" w:cs="Times New Roman"/>
          <w:sz w:val="24"/>
          <w:szCs w:val="24"/>
          <w:lang w:val="ro-RO"/>
        </w:rPr>
        <w:t>Participanţii la prezenta Campanie care comanda orice tip de cafea, in perioada campaniei, vor primi în schimb un talon* norocos pe care trebuie să lipească stickere</w:t>
      </w:r>
      <w:r w:rsidRPr="009E59F0">
        <w:rPr>
          <w:rFonts w:ascii="Times New Roman" w:hAnsi="Times New Roman" w:cs="Times New Roman"/>
          <w:color w:val="676F77"/>
          <w:sz w:val="21"/>
          <w:szCs w:val="21"/>
          <w:shd w:val="clear" w:color="auto" w:fill="FFFFFF"/>
        </w:rPr>
        <w:t xml:space="preserve">. </w:t>
      </w:r>
      <w:proofErr w:type="spellStart"/>
      <w:r w:rsidRPr="009E59F0">
        <w:rPr>
          <w:rFonts w:ascii="Times New Roman" w:hAnsi="Times New Roman" w:cs="Times New Roman"/>
          <w:sz w:val="21"/>
          <w:szCs w:val="21"/>
          <w:shd w:val="clear" w:color="auto" w:fill="FFFFFF"/>
        </w:rPr>
        <w:t>Adauga</w:t>
      </w:r>
      <w:proofErr w:type="spellEnd"/>
      <w:r w:rsidRPr="009E59F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9E59F0">
        <w:rPr>
          <w:rFonts w:ascii="Times New Roman" w:hAnsi="Times New Roman" w:cs="Times New Roman"/>
          <w:sz w:val="24"/>
          <w:szCs w:val="24"/>
          <w:lang w:val="ro-RO"/>
        </w:rPr>
        <w:t>7 stickere</w:t>
      </w:r>
      <w:r>
        <w:rPr>
          <w:rFonts w:ascii="Times New Roman" w:hAnsi="Times New Roman" w:cs="Times New Roman"/>
          <w:sz w:val="24"/>
          <w:szCs w:val="24"/>
          <w:lang w:val="ro-RO"/>
        </w:rPr>
        <w:t>**</w:t>
      </w:r>
      <w:r w:rsidRPr="009E59F0">
        <w:rPr>
          <w:rFonts w:ascii="Times New Roman" w:hAnsi="Times New Roman" w:cs="Times New Roman"/>
          <w:sz w:val="24"/>
          <w:szCs w:val="24"/>
          <w:lang w:val="ro-RO"/>
        </w:rPr>
        <w:t xml:space="preserve"> norocoase și primești o cafea din partea casei și șansa de a câștiga un premiu. Dupa ce Extragrea castigatorilor va avea loc in data de 2 decembrie 2019. Aceasta va fi filmata si postata pe pagina de Facebook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City Grill</w:t>
      </w:r>
      <w:r w:rsidRPr="009E59F0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E59F0">
        <w:rPr>
          <w:rFonts w:ascii="Times New Roman" w:hAnsi="Times New Roman" w:cs="Times New Roman"/>
          <w:sz w:val="24"/>
          <w:szCs w:val="24"/>
          <w:lang w:val="ro-RO"/>
        </w:rPr>
        <w:t>Nu uita, ziua de luni îț</w:t>
      </w:r>
      <w:r>
        <w:rPr>
          <w:rFonts w:ascii="Times New Roman" w:hAnsi="Times New Roman" w:cs="Times New Roman"/>
          <w:sz w:val="24"/>
          <w:szCs w:val="24"/>
          <w:lang w:val="ro-RO"/>
        </w:rPr>
        <w:t>i aduce 2 stickere!</w:t>
      </w:r>
    </w:p>
    <w:p w:rsidR="00E02D0D" w:rsidRDefault="00E02D0D" w:rsidP="00E02D0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*Talonul + 1 sticker se ofera la prima comanda de cafea, in perioada campaniei.</w:t>
      </w:r>
    </w:p>
    <w:p w:rsidR="00E02D0D" w:rsidRPr="009E59F0" w:rsidRDefault="00E02D0D" w:rsidP="00E02D0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**Stickere-le se ofera la urmatoarele comenzi de cafea, dupa ca a fost oferit talonul.</w:t>
      </w:r>
    </w:p>
    <w:p w:rsidR="006A5E38" w:rsidRDefault="009B7EA5" w:rsidP="00A3259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Premiu:</w:t>
      </w:r>
    </w:p>
    <w:p w:rsidR="006A5E38" w:rsidRDefault="009B7EA5" w:rsidP="00A3259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Arial" w:hAnsi="Arial" w:cs="Arial"/>
          <w:color w:val="676F77"/>
          <w:sz w:val="21"/>
          <w:szCs w:val="21"/>
          <w:shd w:val="clear" w:color="auto" w:fill="FFFFFF"/>
        </w:rPr>
        <w:t> </w:t>
      </w:r>
      <w:r w:rsidRPr="009B7EA5">
        <w:rPr>
          <w:rFonts w:ascii="Times New Roman" w:hAnsi="Times New Roman" w:cs="Times New Roman"/>
          <w:sz w:val="24"/>
          <w:szCs w:val="24"/>
          <w:lang w:val="ro-RO"/>
        </w:rPr>
        <w:t>1 espressor de la Julius Meinl si 10 blistere de cafea (100 capsule).</w:t>
      </w:r>
    </w:p>
    <w:p w:rsidR="00FF2D33" w:rsidRPr="0067273B" w:rsidRDefault="00FF2D33" w:rsidP="00FF2D3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F2D33" w:rsidRPr="0067273B" w:rsidRDefault="00FF2D33" w:rsidP="00FF2D3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273B">
        <w:rPr>
          <w:rFonts w:ascii="Times New Roman" w:hAnsi="Times New Roman" w:cs="Times New Roman"/>
          <w:b/>
          <w:sz w:val="24"/>
          <w:szCs w:val="24"/>
          <w:lang w:val="ro-RO"/>
        </w:rPr>
        <w:t>SECȚIUNEA 6. CONDIȚII DE VALIDITATE ȘI VALOAREA PREMIILOR</w:t>
      </w:r>
    </w:p>
    <w:p w:rsidR="00FF2D33" w:rsidRPr="0067273B" w:rsidRDefault="00FF2D33" w:rsidP="00FF2D33">
      <w:pPr>
        <w:shd w:val="clear" w:color="auto" w:fill="FFFFFF"/>
        <w:rPr>
          <w:rFonts w:ascii="Times New Roman" w:hAnsi="Times New Roman" w:cs="Times New Roman"/>
          <w:color w:val="1D2129"/>
          <w:sz w:val="24"/>
          <w:szCs w:val="24"/>
          <w:lang w:val="ro-RO"/>
        </w:rPr>
      </w:pPr>
      <w:r w:rsidRPr="0067273B">
        <w:rPr>
          <w:rFonts w:ascii="Times New Roman" w:hAnsi="Times New Roman" w:cs="Times New Roman"/>
          <w:color w:val="1D2129"/>
          <w:sz w:val="24"/>
          <w:szCs w:val="24"/>
          <w:lang w:val="ro-RO"/>
        </w:rPr>
        <w:t>Pentru a putea fi declarate valide, înscrierile în concurs trebuie să îndeplinească, cumulativ, în mod obligatoriu și fără echivoc, următoarele condiții:</w:t>
      </w:r>
    </w:p>
    <w:p w:rsidR="00FF2D33" w:rsidRPr="0067273B" w:rsidRDefault="00FF2D33" w:rsidP="00FF2D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73B">
        <w:rPr>
          <w:rFonts w:ascii="Times New Roman" w:hAnsi="Times New Roman" w:cs="Times New Roman"/>
          <w:sz w:val="24"/>
          <w:szCs w:val="24"/>
          <w:lang w:val="ro-RO"/>
        </w:rPr>
        <w:t>Criteriile promoției trebui</w:t>
      </w:r>
      <w:r w:rsidR="00A3259A">
        <w:rPr>
          <w:rFonts w:ascii="Times New Roman" w:hAnsi="Times New Roman" w:cs="Times New Roman"/>
          <w:sz w:val="24"/>
          <w:szCs w:val="24"/>
          <w:lang w:val="ro-RO"/>
        </w:rPr>
        <w:t xml:space="preserve">e să fie îndeplinite în </w:t>
      </w:r>
      <w:r w:rsidR="006A5E38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67273B">
        <w:rPr>
          <w:rFonts w:ascii="Times New Roman" w:hAnsi="Times New Roman" w:cs="Times New Roman"/>
          <w:sz w:val="24"/>
          <w:szCs w:val="24"/>
          <w:lang w:val="ro-RO"/>
        </w:rPr>
        <w:t xml:space="preserve"> desfășurării</w:t>
      </w:r>
      <w:r w:rsidR="00A3259A">
        <w:rPr>
          <w:rFonts w:ascii="Times New Roman" w:hAnsi="Times New Roman" w:cs="Times New Roman"/>
          <w:sz w:val="24"/>
          <w:szCs w:val="24"/>
          <w:lang w:val="ro-RO"/>
        </w:rPr>
        <w:t xml:space="preserve"> Concursului, respectiv</w:t>
      </w:r>
      <w:r w:rsidR="00B430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7EA5">
        <w:rPr>
          <w:rFonts w:ascii="Times New Roman" w:hAnsi="Times New Roman" w:cs="Times New Roman"/>
          <w:sz w:val="24"/>
          <w:szCs w:val="24"/>
          <w:lang w:val="ro-RO"/>
        </w:rPr>
        <w:t xml:space="preserve">20 </w:t>
      </w:r>
      <w:r w:rsidR="006A5E38">
        <w:rPr>
          <w:rFonts w:ascii="Times New Roman" w:hAnsi="Times New Roman" w:cs="Times New Roman"/>
          <w:sz w:val="24"/>
          <w:szCs w:val="24"/>
          <w:lang w:val="ro-RO"/>
        </w:rPr>
        <w:t>septembrie</w:t>
      </w:r>
      <w:r w:rsidR="009B7EA5">
        <w:rPr>
          <w:rFonts w:ascii="Times New Roman" w:hAnsi="Times New Roman" w:cs="Times New Roman"/>
          <w:sz w:val="24"/>
          <w:szCs w:val="24"/>
          <w:lang w:val="ro-RO"/>
        </w:rPr>
        <w:t xml:space="preserve"> – 30 noiembrie</w:t>
      </w:r>
      <w:r w:rsidRPr="0067273B">
        <w:rPr>
          <w:rFonts w:ascii="Times New Roman" w:hAnsi="Times New Roman" w:cs="Times New Roman"/>
          <w:sz w:val="24"/>
          <w:szCs w:val="24"/>
          <w:lang w:val="ro-RO"/>
        </w:rPr>
        <w:t xml:space="preserve"> ora 23:59</w:t>
      </w:r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33" w:rsidRPr="0067273B" w:rsidRDefault="00FF2D33" w:rsidP="00FF2D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273B">
        <w:rPr>
          <w:rFonts w:ascii="Times New Roman" w:hAnsi="Times New Roman" w:cs="Times New Roman"/>
          <w:sz w:val="24"/>
          <w:szCs w:val="24"/>
          <w:lang w:val="ro-RO"/>
        </w:rPr>
        <w:t>Nu se poate acorda contravaloarea în bani a premiului câştigat în cadrul prezentei Campanii, respectiv nu se poate schimba premiul oferit în cadrul prezentei Campanii.</w:t>
      </w:r>
    </w:p>
    <w:p w:rsidR="00FF2D33" w:rsidRPr="0067273B" w:rsidRDefault="00DD5D12" w:rsidP="00FF2D3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?</w:t>
      </w:r>
      <w:r w:rsidR="00FF2D33" w:rsidRPr="0067273B">
        <w:rPr>
          <w:rFonts w:ascii="Times New Roman" w:hAnsi="Times New Roman" w:cs="Times New Roman"/>
          <w:b/>
          <w:sz w:val="24"/>
          <w:szCs w:val="24"/>
          <w:lang w:val="ro-RO"/>
        </w:rPr>
        <w:t xml:space="preserve">Valoarea premiilor oferite în cadrul Campaniei reprezintă </w:t>
      </w:r>
      <w:bookmarkStart w:id="0" w:name="_GoBack"/>
      <w:r w:rsidR="00FF2D33" w:rsidRPr="005D148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contravaloarea a </w:t>
      </w:r>
      <w:r w:rsidR="005D1484" w:rsidRPr="005D1484">
        <w:rPr>
          <w:rFonts w:ascii="Times New Roman" w:hAnsi="Times New Roman" w:cs="Times New Roman"/>
          <w:b/>
          <w:sz w:val="24"/>
          <w:szCs w:val="24"/>
          <w:lang w:val="ro-RO"/>
        </w:rPr>
        <w:t>499</w:t>
      </w:r>
      <w:r w:rsidRPr="005D148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F2D33" w:rsidRPr="005D1484">
        <w:rPr>
          <w:rFonts w:ascii="Times New Roman" w:hAnsi="Times New Roman" w:cs="Times New Roman"/>
          <w:b/>
          <w:sz w:val="24"/>
          <w:szCs w:val="24"/>
          <w:lang w:val="ro-RO"/>
        </w:rPr>
        <w:t>Lei.</w:t>
      </w:r>
      <w:bookmarkEnd w:id="0"/>
    </w:p>
    <w:p w:rsidR="00FF2D33" w:rsidRPr="0067273B" w:rsidRDefault="00FF2D33" w:rsidP="00FF2D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2D33" w:rsidRPr="0067273B" w:rsidRDefault="00FF2D33" w:rsidP="00FF2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3B">
        <w:rPr>
          <w:rFonts w:ascii="Times New Roman" w:hAnsi="Times New Roman" w:cs="Times New Roman"/>
          <w:b/>
          <w:sz w:val="24"/>
          <w:szCs w:val="24"/>
        </w:rPr>
        <w:t>SECȚIUNEA 7. TAXE ȘI IMPOZITE</w:t>
      </w:r>
    </w:p>
    <w:p w:rsidR="00FF2D33" w:rsidRPr="002B1041" w:rsidRDefault="00FF2D33" w:rsidP="00FF2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73B">
        <w:rPr>
          <w:rFonts w:ascii="Times New Roman" w:hAnsi="Times New Roman" w:cs="Times New Roman"/>
          <w:sz w:val="24"/>
          <w:szCs w:val="24"/>
        </w:rPr>
        <w:t>Organizatorul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calculeze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vireze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impozitul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datorat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obținute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câștigător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primirea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Premiului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Campaniei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dispozițiile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Codului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571/2003 cu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Organizatorul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competentă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>.</w:t>
      </w:r>
    </w:p>
    <w:p w:rsidR="00FF2D33" w:rsidRPr="0067273B" w:rsidRDefault="00FF2D33" w:rsidP="00FF2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3B">
        <w:rPr>
          <w:rFonts w:ascii="Times New Roman" w:hAnsi="Times New Roman" w:cs="Times New Roman"/>
          <w:b/>
          <w:sz w:val="24"/>
          <w:szCs w:val="24"/>
        </w:rPr>
        <w:t>SECȚIUNEA 8. ÎNCETAREA CAMPANIEI</w:t>
      </w:r>
    </w:p>
    <w:p w:rsidR="00FF2D33" w:rsidRPr="0067273B" w:rsidRDefault="00FF2D33" w:rsidP="00FF2D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73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Campanie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înceta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apariţiei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imposibilităţii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Organizatorului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, din motive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independente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voința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3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7273B">
        <w:rPr>
          <w:rFonts w:ascii="Times New Roman" w:hAnsi="Times New Roman" w:cs="Times New Roman"/>
          <w:sz w:val="24"/>
          <w:szCs w:val="24"/>
        </w:rPr>
        <w:t xml:space="preserve">, de </w:t>
      </w:r>
      <w:proofErr w:type="gramStart"/>
      <w:r w:rsidRPr="0067273B">
        <w:rPr>
          <w:rFonts w:ascii="Times New Roman" w:hAnsi="Times New Roman" w:cs="Times New Roman"/>
          <w:sz w:val="24"/>
          <w:szCs w:val="24"/>
        </w:rPr>
        <w:t>a o continua</w:t>
      </w:r>
      <w:proofErr w:type="gramEnd"/>
      <w:r w:rsidRPr="0067273B">
        <w:rPr>
          <w:rFonts w:ascii="Times New Roman" w:hAnsi="Times New Roman" w:cs="Times New Roman"/>
          <w:sz w:val="24"/>
          <w:szCs w:val="24"/>
        </w:rPr>
        <w:t>.</w:t>
      </w:r>
    </w:p>
    <w:p w:rsidR="00FF2D33" w:rsidRPr="0067273B" w:rsidRDefault="00FF2D33" w:rsidP="00FF2D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Forța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Majoră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convenită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fiind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evenimentul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imprevizibil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neînlăturat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petrecut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după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intrarea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vigoare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prezentului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Regulament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Oficial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împiedică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partea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părțile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să-și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îndeplinească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obligațiile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contractuale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exonerează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răspundere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partea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o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invocă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durata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existență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cazului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Forță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Majoră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confirmat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Camera de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Comerț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Industria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României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F2D33" w:rsidRPr="0067273B" w:rsidRDefault="00FF2D33" w:rsidP="00FF2D3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FF2D33" w:rsidRPr="0067273B" w:rsidRDefault="00FF2D33" w:rsidP="00FF2D3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727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SECȚIUNEA 9. REGULAMENTUL OFICIAL</w:t>
      </w:r>
    </w:p>
    <w:p w:rsidR="00FF2D33" w:rsidRPr="0067273B" w:rsidRDefault="00FF2D33" w:rsidP="00FF2D3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Prin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participarea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aceasta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Campanie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participanţii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acord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respecte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conformeze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tuturor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prevederilor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termenilor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condiţiilor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prezentului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Regulament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Oficial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Regulamentul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participare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desfăşurare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Campaniei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disponibil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mod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gratuit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oricărui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solicitant,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site-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ul</w:t>
      </w:r>
      <w:proofErr w:type="spellEnd"/>
      <w:r w:rsidR="003B4B5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City Grill </w:t>
      </w:r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– www.</w:t>
      </w:r>
      <w:r w:rsidR="003B4B5C">
        <w:rPr>
          <w:rFonts w:ascii="Times New Roman" w:eastAsia="Times New Roman" w:hAnsi="Times New Roman" w:cs="Times New Roman"/>
          <w:sz w:val="24"/>
          <w:szCs w:val="24"/>
          <w:lang w:eastAsia="en-GB"/>
        </w:rPr>
        <w:t>citygrill</w:t>
      </w:r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.ro.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Orice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modificare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regulilor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participare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Campanie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modului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desfăşurare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acesteia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perioadei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valabilităţii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acesteia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vor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anunţate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public de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catre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Organizator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F2D33" w:rsidRPr="0067273B" w:rsidRDefault="00FF2D33" w:rsidP="00FF2D3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F2D33" w:rsidRPr="0067273B" w:rsidRDefault="00FF2D33" w:rsidP="00FF2D3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Prezentul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Regulament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Oficial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fost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redactat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respectarea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prevederilor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Ordonanței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Guvern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nr.99/2000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comercializarea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produselor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serviciilor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piață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republicată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Monitorul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Oficial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nr</w:t>
      </w:r>
      <w:proofErr w:type="spellEnd"/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. 603 din 31.08.2007.</w:t>
      </w:r>
    </w:p>
    <w:p w:rsidR="00FF2D33" w:rsidRPr="0067273B" w:rsidRDefault="00FF2D33" w:rsidP="00FF2D3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273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F2D33" w:rsidRPr="0067273B" w:rsidRDefault="005B123D" w:rsidP="00FF2D3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Avanti Union </w:t>
      </w:r>
      <w:r w:rsidR="00FF2D33" w:rsidRPr="006727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S.R.L</w:t>
      </w:r>
    </w:p>
    <w:p w:rsidR="00FF2D33" w:rsidRPr="0067273B" w:rsidRDefault="00FF2D33" w:rsidP="00FF2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2ED" w:rsidRDefault="00E902ED"/>
    <w:sectPr w:rsidR="00E90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735"/>
    <w:multiLevelType w:val="hybridMultilevel"/>
    <w:tmpl w:val="0D6683BC"/>
    <w:lvl w:ilvl="0" w:tplc="9B8CD7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01422"/>
    <w:multiLevelType w:val="hybridMultilevel"/>
    <w:tmpl w:val="F280CC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3394F"/>
    <w:multiLevelType w:val="hybridMultilevel"/>
    <w:tmpl w:val="92A691EC"/>
    <w:lvl w:ilvl="0" w:tplc="428C4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558A5"/>
    <w:multiLevelType w:val="hybridMultilevel"/>
    <w:tmpl w:val="080AD752"/>
    <w:lvl w:ilvl="0" w:tplc="DBD06AB4">
      <w:start w:val="1"/>
      <w:numFmt w:val="lowerLetter"/>
      <w:lvlText w:val="%1)"/>
      <w:lvlJc w:val="left"/>
      <w:pPr>
        <w:ind w:left="806" w:hanging="706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en-GB" w:eastAsia="en-GB" w:bidi="en-GB"/>
      </w:rPr>
    </w:lvl>
    <w:lvl w:ilvl="1" w:tplc="0F323918">
      <w:numFmt w:val="bullet"/>
      <w:lvlText w:val="•"/>
      <w:lvlJc w:val="left"/>
      <w:pPr>
        <w:ind w:left="1678" w:hanging="706"/>
      </w:pPr>
      <w:rPr>
        <w:rFonts w:hint="default"/>
        <w:lang w:val="en-GB" w:eastAsia="en-GB" w:bidi="en-GB"/>
      </w:rPr>
    </w:lvl>
    <w:lvl w:ilvl="2" w:tplc="B3AEBEC4">
      <w:numFmt w:val="bullet"/>
      <w:lvlText w:val="•"/>
      <w:lvlJc w:val="left"/>
      <w:pPr>
        <w:ind w:left="2556" w:hanging="706"/>
      </w:pPr>
      <w:rPr>
        <w:rFonts w:hint="default"/>
        <w:lang w:val="en-GB" w:eastAsia="en-GB" w:bidi="en-GB"/>
      </w:rPr>
    </w:lvl>
    <w:lvl w:ilvl="3" w:tplc="09124C14">
      <w:numFmt w:val="bullet"/>
      <w:lvlText w:val="•"/>
      <w:lvlJc w:val="left"/>
      <w:pPr>
        <w:ind w:left="3434" w:hanging="706"/>
      </w:pPr>
      <w:rPr>
        <w:rFonts w:hint="default"/>
        <w:lang w:val="en-GB" w:eastAsia="en-GB" w:bidi="en-GB"/>
      </w:rPr>
    </w:lvl>
    <w:lvl w:ilvl="4" w:tplc="2CF61EC8">
      <w:numFmt w:val="bullet"/>
      <w:lvlText w:val="•"/>
      <w:lvlJc w:val="left"/>
      <w:pPr>
        <w:ind w:left="4312" w:hanging="706"/>
      </w:pPr>
      <w:rPr>
        <w:rFonts w:hint="default"/>
        <w:lang w:val="en-GB" w:eastAsia="en-GB" w:bidi="en-GB"/>
      </w:rPr>
    </w:lvl>
    <w:lvl w:ilvl="5" w:tplc="5D9471D2">
      <w:numFmt w:val="bullet"/>
      <w:lvlText w:val="•"/>
      <w:lvlJc w:val="left"/>
      <w:pPr>
        <w:ind w:left="5190" w:hanging="706"/>
      </w:pPr>
      <w:rPr>
        <w:rFonts w:hint="default"/>
        <w:lang w:val="en-GB" w:eastAsia="en-GB" w:bidi="en-GB"/>
      </w:rPr>
    </w:lvl>
    <w:lvl w:ilvl="6" w:tplc="0CA8FA96">
      <w:numFmt w:val="bullet"/>
      <w:lvlText w:val="•"/>
      <w:lvlJc w:val="left"/>
      <w:pPr>
        <w:ind w:left="6068" w:hanging="706"/>
      </w:pPr>
      <w:rPr>
        <w:rFonts w:hint="default"/>
        <w:lang w:val="en-GB" w:eastAsia="en-GB" w:bidi="en-GB"/>
      </w:rPr>
    </w:lvl>
    <w:lvl w:ilvl="7" w:tplc="E05816F8">
      <w:numFmt w:val="bullet"/>
      <w:lvlText w:val="•"/>
      <w:lvlJc w:val="left"/>
      <w:pPr>
        <w:ind w:left="6946" w:hanging="706"/>
      </w:pPr>
      <w:rPr>
        <w:rFonts w:hint="default"/>
        <w:lang w:val="en-GB" w:eastAsia="en-GB" w:bidi="en-GB"/>
      </w:rPr>
    </w:lvl>
    <w:lvl w:ilvl="8" w:tplc="79009106">
      <w:numFmt w:val="bullet"/>
      <w:lvlText w:val="•"/>
      <w:lvlJc w:val="left"/>
      <w:pPr>
        <w:ind w:left="7824" w:hanging="706"/>
      </w:pPr>
      <w:rPr>
        <w:rFonts w:hint="default"/>
        <w:lang w:val="en-GB" w:eastAsia="en-GB" w:bidi="en-GB"/>
      </w:rPr>
    </w:lvl>
  </w:abstractNum>
  <w:abstractNum w:abstractNumId="4" w15:restartNumberingAfterBreak="0">
    <w:nsid w:val="628C5890"/>
    <w:multiLevelType w:val="hybridMultilevel"/>
    <w:tmpl w:val="85FC7F50"/>
    <w:lvl w:ilvl="0" w:tplc="9678E7D4">
      <w:start w:val="8"/>
      <w:numFmt w:val="lowerLetter"/>
      <w:lvlText w:val="%1)"/>
      <w:lvlJc w:val="left"/>
      <w:pPr>
        <w:ind w:left="806" w:hanging="706"/>
      </w:pPr>
      <w:rPr>
        <w:rFonts w:ascii="Times New Roman" w:eastAsia="Times New Roman" w:hAnsi="Times New Roman" w:cs="Times New Roman" w:hint="default"/>
        <w:i/>
        <w:spacing w:val="-7"/>
        <w:w w:val="99"/>
        <w:sz w:val="24"/>
        <w:szCs w:val="24"/>
        <w:lang w:val="en-GB" w:eastAsia="en-GB" w:bidi="en-GB"/>
      </w:rPr>
    </w:lvl>
    <w:lvl w:ilvl="1" w:tplc="70CA4F4E">
      <w:start w:val="1"/>
      <w:numFmt w:val="decimal"/>
      <w:lvlText w:val="%2."/>
      <w:lvlJc w:val="left"/>
      <w:pPr>
        <w:ind w:left="460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GB" w:eastAsia="en-GB" w:bidi="en-GB"/>
      </w:rPr>
    </w:lvl>
    <w:lvl w:ilvl="2" w:tplc="FA7C22B8">
      <w:start w:val="1"/>
      <w:numFmt w:val="lowerLetter"/>
      <w:lvlText w:val="%3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GB" w:eastAsia="en-GB" w:bidi="en-GB"/>
      </w:rPr>
    </w:lvl>
    <w:lvl w:ilvl="3" w:tplc="6978780C">
      <w:numFmt w:val="bullet"/>
      <w:lvlText w:val="•"/>
      <w:lvlJc w:val="left"/>
      <w:pPr>
        <w:ind w:left="1180" w:hanging="360"/>
      </w:pPr>
      <w:rPr>
        <w:rFonts w:hint="default"/>
        <w:lang w:val="en-GB" w:eastAsia="en-GB" w:bidi="en-GB"/>
      </w:rPr>
    </w:lvl>
    <w:lvl w:ilvl="4" w:tplc="C4DE0F66">
      <w:numFmt w:val="bullet"/>
      <w:lvlText w:val="•"/>
      <w:lvlJc w:val="left"/>
      <w:pPr>
        <w:ind w:left="2380" w:hanging="360"/>
      </w:pPr>
      <w:rPr>
        <w:rFonts w:hint="default"/>
        <w:lang w:val="en-GB" w:eastAsia="en-GB" w:bidi="en-GB"/>
      </w:rPr>
    </w:lvl>
    <w:lvl w:ilvl="5" w:tplc="2AA0A65A">
      <w:numFmt w:val="bullet"/>
      <w:lvlText w:val="•"/>
      <w:lvlJc w:val="left"/>
      <w:pPr>
        <w:ind w:left="3580" w:hanging="360"/>
      </w:pPr>
      <w:rPr>
        <w:rFonts w:hint="default"/>
        <w:lang w:val="en-GB" w:eastAsia="en-GB" w:bidi="en-GB"/>
      </w:rPr>
    </w:lvl>
    <w:lvl w:ilvl="6" w:tplc="36329AD2">
      <w:numFmt w:val="bullet"/>
      <w:lvlText w:val="•"/>
      <w:lvlJc w:val="left"/>
      <w:pPr>
        <w:ind w:left="4780" w:hanging="360"/>
      </w:pPr>
      <w:rPr>
        <w:rFonts w:hint="default"/>
        <w:lang w:val="en-GB" w:eastAsia="en-GB" w:bidi="en-GB"/>
      </w:rPr>
    </w:lvl>
    <w:lvl w:ilvl="7" w:tplc="04544DC0">
      <w:numFmt w:val="bullet"/>
      <w:lvlText w:val="•"/>
      <w:lvlJc w:val="left"/>
      <w:pPr>
        <w:ind w:left="5980" w:hanging="360"/>
      </w:pPr>
      <w:rPr>
        <w:rFonts w:hint="default"/>
        <w:lang w:val="en-GB" w:eastAsia="en-GB" w:bidi="en-GB"/>
      </w:rPr>
    </w:lvl>
    <w:lvl w:ilvl="8" w:tplc="25966DCC">
      <w:numFmt w:val="bullet"/>
      <w:lvlText w:val="•"/>
      <w:lvlJc w:val="left"/>
      <w:pPr>
        <w:ind w:left="7180" w:hanging="360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33"/>
    <w:rsid w:val="00246D12"/>
    <w:rsid w:val="002A356E"/>
    <w:rsid w:val="00302CA4"/>
    <w:rsid w:val="003B4B5C"/>
    <w:rsid w:val="005B123D"/>
    <w:rsid w:val="005D1484"/>
    <w:rsid w:val="006A5E38"/>
    <w:rsid w:val="006B048A"/>
    <w:rsid w:val="007059BC"/>
    <w:rsid w:val="007A452F"/>
    <w:rsid w:val="00830751"/>
    <w:rsid w:val="0094528A"/>
    <w:rsid w:val="009B7EA5"/>
    <w:rsid w:val="00A3259A"/>
    <w:rsid w:val="00AC16C7"/>
    <w:rsid w:val="00B43035"/>
    <w:rsid w:val="00B54D30"/>
    <w:rsid w:val="00D84AF3"/>
    <w:rsid w:val="00DA3128"/>
    <w:rsid w:val="00DD5D12"/>
    <w:rsid w:val="00E02D0D"/>
    <w:rsid w:val="00E902ED"/>
    <w:rsid w:val="00F84E14"/>
    <w:rsid w:val="00F966B3"/>
    <w:rsid w:val="00FA755D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F46C"/>
  <w15:chartTrackingRefBased/>
  <w15:docId w15:val="{FA5543FE-9DFD-4B17-A95C-358742E5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D33"/>
    <w:rPr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FF2D33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2D33"/>
    <w:rPr>
      <w:rFonts w:ascii="Times New Roman" w:eastAsia="Times New Roman" w:hAnsi="Times New Roman" w:cs="Times New Roman"/>
      <w:b/>
      <w:bCs/>
      <w:i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99"/>
    <w:unhideWhenUsed/>
    <w:rsid w:val="00FF2D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2D33"/>
    <w:rPr>
      <w:lang w:val="en-US"/>
    </w:rPr>
  </w:style>
  <w:style w:type="paragraph" w:styleId="ListParagraph">
    <w:name w:val="List Paragraph"/>
    <w:basedOn w:val="Normal"/>
    <w:uiPriority w:val="1"/>
    <w:qFormat/>
    <w:rsid w:val="00FF2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C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t4food.ro/" TargetMode="External"/><Relationship Id="rId5" Type="http://schemas.openxmlformats.org/officeDocument/2006/relationships/hyperlink" Target="mailto:protectiedate@citygril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Banciu</dc:creator>
  <cp:keywords/>
  <dc:description/>
  <cp:lastModifiedBy>Admin</cp:lastModifiedBy>
  <cp:revision>3</cp:revision>
  <dcterms:created xsi:type="dcterms:W3CDTF">2019-09-20T11:25:00Z</dcterms:created>
  <dcterms:modified xsi:type="dcterms:W3CDTF">2019-09-20T13:02:00Z</dcterms:modified>
</cp:coreProperties>
</file>